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4AB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Департамента социальной защиты Воронежской области от 26 сентября 2016 г. N 17/н</w:t>
        </w:r>
        <w:r>
          <w:rPr>
            <w:rStyle w:val="a4"/>
            <w:b w:val="0"/>
            <w:bCs w:val="0"/>
          </w:rPr>
          <w:br/>
          <w:t>"Об утверждении поря</w:t>
        </w:r>
        <w:r>
          <w:rPr>
            <w:rStyle w:val="a4"/>
            <w:b w:val="0"/>
            <w:bCs w:val="0"/>
          </w:rPr>
          <w:t>дка назначения и выплаты пособия на ребенка в Воронежской области"</w:t>
        </w:r>
      </w:hyperlink>
    </w:p>
    <w:p w:rsidR="00000000" w:rsidRDefault="007404AB"/>
    <w:p w:rsidR="00000000" w:rsidRDefault="007404AB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Воронежской области от 14.11.2008 N </w:t>
      </w:r>
      <w:r>
        <w:t>103-ОЗ "О социальной поддержке отдельных категорий граждан в Воронежской области" приказываю:</w:t>
      </w:r>
    </w:p>
    <w:p w:rsidR="00000000" w:rsidRDefault="007404A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и выплаты пособия на ребенка в Воронежской области (далее - Порядок).</w:t>
      </w:r>
    </w:p>
    <w:p w:rsidR="00000000" w:rsidRDefault="007404AB">
      <w:bookmarkStart w:id="1" w:name="sub_2"/>
      <w:bookmarkEnd w:id="0"/>
      <w:r>
        <w:t>2. Отде</w:t>
      </w:r>
      <w:r>
        <w:t xml:space="preserve">лу социальной поддержки федеральных, региональных льготников и отдельных категорий граждан департамента (Трунаева) обеспечить организационное и методическое руководство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7404AB">
      <w:bookmarkStart w:id="2" w:name="sub_3"/>
      <w:bookmarkEnd w:id="1"/>
      <w:r>
        <w:t>3. Отделу развития информаци</w:t>
      </w:r>
      <w:r>
        <w:t>онных ресурсов департамента (Смольянинов) осуществлять организационное и методическое руководство по вопросам формирования базы данных получателей пособия на ребенка.</w:t>
      </w:r>
    </w:p>
    <w:p w:rsidR="00000000" w:rsidRDefault="007404AB">
      <w:bookmarkStart w:id="3" w:name="sub_4"/>
      <w:bookmarkEnd w:id="2"/>
      <w:r>
        <w:t>4. Определить казенные учреждения Воронежской области "Управление социальной за</w:t>
      </w:r>
      <w:r>
        <w:t>щиты населения" г. Нововоронежа, районов г. Воронежа и Воронежской области по месту жительства (пребывания) граждан организациями, уполномоченными на назначение и выплату пособия на ребенка, а также ответственными за целевое расходование средств областного</w:t>
      </w:r>
      <w:r>
        <w:t xml:space="preserve"> бюджета.</w:t>
      </w:r>
    </w:p>
    <w:p w:rsidR="00000000" w:rsidRDefault="007404AB">
      <w:bookmarkStart w:id="4" w:name="sub_5"/>
      <w:bookmarkEnd w:id="3"/>
      <w:r>
        <w:t xml:space="preserve">5. Осуществлять расходование средств, выделенных из областного бюджета на финансирование пособия на ребенка, в соответствии с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расходования средств, выделенных из федерального и областного бюджетов на в</w:t>
      </w:r>
      <w:r>
        <w:t>ыплату пособий, компенсаций, выплат, субсидий, индексации несвоевременно выплаченных пенсий и других социальных выплат отдельным категориям граждан, утвержденным департаментом социальной защиты Воронежской области.</w:t>
      </w:r>
    </w:p>
    <w:p w:rsidR="00000000" w:rsidRDefault="007404AB">
      <w:bookmarkStart w:id="5" w:name="sub_6"/>
      <w:bookmarkEnd w:id="4"/>
      <w:r>
        <w:t>6. Признать утратившими силу:</w:t>
      </w:r>
    </w:p>
    <w:p w:rsidR="00000000" w:rsidRDefault="007404AB">
      <w:bookmarkStart w:id="6" w:name="sub_61"/>
      <w:bookmarkEnd w:id="5"/>
      <w:r>
        <w:t xml:space="preserve">- </w:t>
      </w:r>
      <w:hyperlink r:id="rId6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24.07.2013 N 2613/ОД "Об утверждении Порядка назначения и выплаты ежемесячного пособия на ребенка в Воронежской области";</w:t>
      </w:r>
    </w:p>
    <w:p w:rsidR="00000000" w:rsidRDefault="007404AB">
      <w:bookmarkStart w:id="7" w:name="sub_62"/>
      <w:bookmarkEnd w:id="6"/>
      <w:r>
        <w:t xml:space="preserve">- </w:t>
      </w:r>
      <w:hyperlink r:id="rId7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11.09.2013 N 3030/ОД "О внесении изменений в приказ департамента труда и социального развития Воронежской области от 24.07.2013 N 2613/ОД";</w:t>
      </w:r>
    </w:p>
    <w:p w:rsidR="00000000" w:rsidRDefault="007404AB">
      <w:bookmarkStart w:id="8" w:name="sub_63"/>
      <w:bookmarkEnd w:id="7"/>
      <w:r>
        <w:t xml:space="preserve">- </w:t>
      </w:r>
      <w:hyperlink r:id="rId8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15.12.2014 N 3530/ОД "О внесении изменений в приказ департамента труда и социального развития Воронежской области от 24.07.2013 N 2613/ОД";</w:t>
      </w:r>
    </w:p>
    <w:p w:rsidR="00000000" w:rsidRDefault="007404AB">
      <w:bookmarkStart w:id="9" w:name="sub_64"/>
      <w:bookmarkEnd w:id="8"/>
      <w:r>
        <w:t>-</w:t>
      </w:r>
      <w:r>
        <w:t xml:space="preserve">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26.02.2015 N 247/ОД "О внесении изменений в приказ департамента труда и социального развития Воронежской области от 24.07.2013 N 2613/ОД".</w:t>
      </w:r>
    </w:p>
    <w:p w:rsidR="00000000" w:rsidRDefault="007404AB">
      <w:bookmarkStart w:id="10" w:name="sub_7"/>
      <w:bookmarkEnd w:id="9"/>
      <w:r>
        <w:t>7. Насто</w:t>
      </w:r>
      <w:r>
        <w:t xml:space="preserve">ящий приказ вступает в силу по истечении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01.01.2016.</w:t>
      </w:r>
    </w:p>
    <w:p w:rsidR="00000000" w:rsidRDefault="007404AB">
      <w:bookmarkStart w:id="11" w:name="sub_8"/>
      <w:bookmarkEnd w:id="10"/>
      <w:r>
        <w:t>8. Контроль за исполнением настоящего приказа воз</w:t>
      </w:r>
      <w:r>
        <w:t>ложить на заместителя руководителя департамента Кузнецова В.Н.</w:t>
      </w:r>
    </w:p>
    <w:bookmarkEnd w:id="11"/>
    <w:p w:rsidR="00000000" w:rsidRDefault="007404A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04AB">
            <w:pPr>
              <w:pStyle w:val="afff0"/>
            </w:pPr>
            <w:r>
              <w:t>Руководитель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04AB">
            <w:pPr>
              <w:pStyle w:val="aff7"/>
              <w:jc w:val="right"/>
            </w:pPr>
            <w:r>
              <w:t>А.А. Измалков</w:t>
            </w:r>
          </w:p>
        </w:tc>
      </w:tr>
    </w:tbl>
    <w:p w:rsidR="00000000" w:rsidRDefault="007404AB"/>
    <w:p w:rsidR="00000000" w:rsidRDefault="007404AB">
      <w:pPr>
        <w:pStyle w:val="1"/>
      </w:pPr>
      <w:bookmarkStart w:id="12" w:name="sub_1000"/>
      <w:r>
        <w:t>Порядок</w:t>
      </w:r>
      <w:r>
        <w:br/>
      </w:r>
      <w:r>
        <w:lastRenderedPageBreak/>
        <w:t>назначения и выплаты пособия на ребенка в Воронежской 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</w:t>
      </w:r>
      <w:r>
        <w:t>ы Воронежской области от 26 сентября 2016 г. N 17/н)</w:t>
      </w:r>
    </w:p>
    <w:bookmarkEnd w:id="12"/>
    <w:p w:rsidR="00000000" w:rsidRDefault="007404AB"/>
    <w:p w:rsidR="00000000" w:rsidRDefault="007404AB">
      <w:r>
        <w:t xml:space="preserve">Настоящий Порядок назначения и выплаты пособия на ребенка в Воронежской области определяет механизм назначения и выплаты пособия на ребенка в Воронежской области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(далее - Закон).</w:t>
      </w:r>
    </w:p>
    <w:p w:rsidR="00000000" w:rsidRDefault="007404AB"/>
    <w:p w:rsidR="00000000" w:rsidRDefault="007404AB">
      <w:pPr>
        <w:pStyle w:val="1"/>
      </w:pPr>
      <w:bookmarkStart w:id="13" w:name="sub_10"/>
      <w:r>
        <w:t>1. Общие положения</w:t>
      </w:r>
    </w:p>
    <w:bookmarkEnd w:id="13"/>
    <w:p w:rsidR="00000000" w:rsidRDefault="007404AB"/>
    <w:p w:rsidR="00000000" w:rsidRDefault="007404AB">
      <w:bookmarkStart w:id="14" w:name="sub_11"/>
      <w:r>
        <w:t>1.1. Право на пособие на ребенка имеет</w:t>
      </w:r>
      <w:r>
        <w:t xml:space="preserve">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учащегося общеобразовательной организации</w:t>
      </w:r>
      <w:r>
        <w:t xml:space="preserve"> - до окончания им обучения, но не более чем до достижения им возраста восемнадцати лет) в семьях со среднедушевым доходом, размер которого не превышает </w:t>
      </w:r>
      <w:hyperlink r:id="rId12" w:history="1">
        <w:r>
          <w:rPr>
            <w:rStyle w:val="a4"/>
          </w:rPr>
          <w:t>величину прожиточного минимума</w:t>
        </w:r>
      </w:hyperlink>
      <w:r>
        <w:t xml:space="preserve"> в Воронежской области, установленную </w:t>
      </w:r>
      <w:r>
        <w:t xml:space="preserve">в соответствии с </w:t>
      </w:r>
      <w:hyperlink r:id="rId13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области".</w:t>
      </w:r>
    </w:p>
    <w:p w:rsidR="00000000" w:rsidRDefault="007404AB">
      <w:bookmarkStart w:id="15" w:name="sub_12"/>
      <w:bookmarkEnd w:id="14"/>
      <w:r>
        <w:t>1.2. Пособие на ребенка выплачивается за счет средств областного бюджета.</w:t>
      </w:r>
    </w:p>
    <w:p w:rsidR="00000000" w:rsidRDefault="007404AB">
      <w:bookmarkStart w:id="16" w:name="sub_13"/>
      <w:bookmarkEnd w:id="15"/>
      <w:r>
        <w:t>1.3. Обстоятельства, дающие п</w:t>
      </w:r>
      <w:r>
        <w:t xml:space="preserve">раво на пособие на ребенка (совместное проживание заявителя с ребенком, возраст ребенка, среднедушевой доход семьи), а также </w:t>
      </w:r>
      <w:hyperlink r:id="rId14" w:history="1">
        <w:r>
          <w:rPr>
            <w:rStyle w:val="a4"/>
          </w:rPr>
          <w:t>величина прожиточного минимума</w:t>
        </w:r>
      </w:hyperlink>
      <w:r>
        <w:t xml:space="preserve"> (в расчете на душу населения) определяются по состоянию на день о</w:t>
      </w:r>
      <w:r>
        <w:t xml:space="preserve">бращения за его назначением со всеми необходимыми документами, предусмотренными </w:t>
      </w:r>
      <w:hyperlink w:anchor="sub_23" w:history="1">
        <w:r>
          <w:rPr>
            <w:rStyle w:val="a4"/>
          </w:rPr>
          <w:t>пунктами 2.3 - 2.4</w:t>
        </w:r>
      </w:hyperlink>
      <w:r>
        <w:t xml:space="preserve"> настоящего Порядка.</w:t>
      </w:r>
    </w:p>
    <w:p w:rsidR="00000000" w:rsidRDefault="007404AB">
      <w:bookmarkStart w:id="17" w:name="sub_14"/>
      <w:bookmarkEnd w:id="16"/>
      <w:r>
        <w:t>1.4. Пособие на ребенка назначается с 1-го числа месяца обращения за назначением пособия и выплачивае</w:t>
      </w:r>
      <w:r>
        <w:t>тся ежемесячно. В случае если получатель, которому назначено и выплачивается пособие на ребенка, обращается с документами за назначением пособия на другого ребенка, в том числе рожденного в период назначенной выплаты, пособие назначается на всех детей и вы</w:t>
      </w:r>
      <w:r>
        <w:t>плачивается ежемесячно начиная с 1-го числа месяца последнего обращения за пособием.</w:t>
      </w:r>
    </w:p>
    <w:bookmarkEnd w:id="17"/>
    <w:p w:rsidR="00000000" w:rsidRDefault="007404AB">
      <w:r>
        <w:t>Получатели пособия на ребенка ежегодно подтверждают право на его получение в месяце, предшествующем месяцу окончания срока выплаты, путем предоставления сведений и д</w:t>
      </w:r>
      <w:r>
        <w:t xml:space="preserve">окументов о доходах семьи в соответствии с требованиями, предусмотренными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03.03.2016 N 110 "Об утверждении Порядка исчисления среднедушевого дохода, дающего право на по</w:t>
      </w:r>
      <w:r>
        <w:t>лучение пособия на ребенка в Воронежской области".</w:t>
      </w:r>
    </w:p>
    <w:p w:rsidR="00000000" w:rsidRDefault="007404AB">
      <w:r>
        <w:t>В случае преждевременного представления документов, подтверждающих право на дальнейшее получение пособия на ребенка (ранее месяца, предшествующего месяцу окончания срока выплаты), документы возвращаются за</w:t>
      </w:r>
      <w:r>
        <w:t>явителю.</w:t>
      </w:r>
    </w:p>
    <w:p w:rsidR="00000000" w:rsidRDefault="007404AB">
      <w:bookmarkStart w:id="18" w:name="sub_15"/>
      <w:r>
        <w:t>1.5. В случае изменения состава семьи при достижении ребенком возраста 18 лет выплата пособия на остальных несовершеннолетних детей, при наличии права на пособие, производится в автоматическом режиме, без дополнительного представления докуме</w:t>
      </w:r>
      <w:r>
        <w:t>нтов получателем пособия.</w:t>
      </w:r>
    </w:p>
    <w:bookmarkEnd w:id="18"/>
    <w:p w:rsidR="00000000" w:rsidRDefault="007404AB"/>
    <w:p w:rsidR="00000000" w:rsidRDefault="007404AB">
      <w:pPr>
        <w:pStyle w:val="1"/>
      </w:pPr>
      <w:bookmarkStart w:id="19" w:name="sub_20"/>
      <w:r>
        <w:t>2. Порядок обращения за назначением пособия на ребенка</w:t>
      </w:r>
    </w:p>
    <w:bookmarkEnd w:id="19"/>
    <w:p w:rsidR="00000000" w:rsidRDefault="007404AB"/>
    <w:p w:rsidR="00000000" w:rsidRDefault="007404AB">
      <w:bookmarkStart w:id="20" w:name="sub_21"/>
      <w:r>
        <w:lastRenderedPageBreak/>
        <w:t>2.1. Для назначения пособия на ребенка граждане обращаются в казенное учреждение Воронежской области "Управление социальной защиты населения" г. Ново</w:t>
      </w:r>
      <w:r>
        <w:t>воронежа, районов г. Воронежа и Воронежской области по месту жительства (пребывания) граждан (далее - КУ ВО "УСЗН" района) или в автономное учреждение Воронежской области "Многофункциональный центр предоставления государственных и муниципальных услуг" (дал</w:t>
      </w:r>
      <w:r>
        <w:t>ее - АУ "МФЦ") и его филиалы, а также посредством единого портала государственных и муниципальных услуг и информационной системы "Портал государственных и муниципальных услуг Воронежской области".</w:t>
      </w:r>
    </w:p>
    <w:bookmarkEnd w:id="20"/>
    <w:p w:rsidR="00000000" w:rsidRDefault="007404AB">
      <w:r>
        <w:t>Заявление и документы (сведения), необходимые для наз</w:t>
      </w:r>
      <w:r>
        <w:t xml:space="preserve">начения пособия на ребенка, могут быть направлены в организации, указанные в </w:t>
      </w:r>
      <w:hyperlink w:anchor="sub_21" w:history="1">
        <w:r>
          <w:rPr>
            <w:rStyle w:val="a4"/>
          </w:rPr>
          <w:t>абзаце 1</w:t>
        </w:r>
      </w:hyperlink>
      <w:r>
        <w:t xml:space="preserve"> настоящего пункта, в форме электронных документов, с использованием электронных носителей и (или) информационно-телекоммуникационных сетей общего </w:t>
      </w:r>
      <w:r>
        <w:t>пользования, включая сеть Интернет:</w:t>
      </w:r>
    </w:p>
    <w:p w:rsidR="00000000" w:rsidRDefault="007404AB">
      <w:r>
        <w:t xml:space="preserve">- лично или через законного представителя при посещении организации, указанной в </w:t>
      </w:r>
      <w:hyperlink w:anchor="sub_21" w:history="1">
        <w:r>
          <w:rPr>
            <w:rStyle w:val="a4"/>
          </w:rPr>
          <w:t>абзаце 1</w:t>
        </w:r>
      </w:hyperlink>
      <w:r>
        <w:t xml:space="preserve"> настоящего пункта;</w:t>
      </w:r>
    </w:p>
    <w:p w:rsidR="00000000" w:rsidRDefault="007404AB">
      <w:r>
        <w:t>- посредством АУ "МФЦ" и его филиалов;</w:t>
      </w:r>
    </w:p>
    <w:p w:rsidR="00000000" w:rsidRDefault="007404AB">
      <w:r>
        <w:t>- посредством федеральной государственной информ</w:t>
      </w:r>
      <w:r>
        <w:t>ационной системы "Единый портал государственных и муниципальных услуг" (без использования электронных носителей);</w:t>
      </w:r>
    </w:p>
    <w:p w:rsidR="00000000" w:rsidRDefault="007404AB">
      <w:r>
        <w:t>- посредством информационной системы "Портал государственных и муниципальных услуг Воронежской области" (без использования электронных носител</w:t>
      </w:r>
      <w:r>
        <w:t>ей);</w:t>
      </w:r>
    </w:p>
    <w:p w:rsidR="00000000" w:rsidRDefault="007404AB">
      <w:r>
        <w:t>- иным способом, позволяющим передать в электронном виде заявление и иные документы.</w:t>
      </w:r>
    </w:p>
    <w:p w:rsidR="00000000" w:rsidRDefault="007404AB">
      <w:r>
        <w:t xml:space="preserve">Заявление и документы, необходимые для назначения пособия на ребенка, представляемые в форме электронных документов, подписываются в соответствии с требованиями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подписи",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 (далее -</w:t>
      </w:r>
      <w:r>
        <w:t xml:space="preserve"> Федеральный закон "Об организации предоставления государственных и муниципальных услуг"):</w:t>
      </w:r>
    </w:p>
    <w:p w:rsidR="00000000" w:rsidRDefault="007404AB">
      <w:r>
        <w:t xml:space="preserve">- заявление - </w:t>
      </w:r>
      <w:hyperlink r:id="rId18" w:history="1">
        <w:r>
          <w:rPr>
            <w:rStyle w:val="a4"/>
          </w:rPr>
          <w:t>простой электронной подписью</w:t>
        </w:r>
      </w:hyperlink>
      <w:r>
        <w:t xml:space="preserve"> (далее - ЭП);</w:t>
      </w:r>
    </w:p>
    <w:p w:rsidR="00000000" w:rsidRDefault="007404AB">
      <w:r>
        <w:t>- копии документов, не требующие представления оригиналов или нотариаль</w:t>
      </w:r>
      <w:r>
        <w:t xml:space="preserve">ного заверения, - </w:t>
      </w:r>
      <w:hyperlink r:id="rId19" w:history="1">
        <w:r>
          <w:rPr>
            <w:rStyle w:val="a4"/>
          </w:rPr>
          <w:t>простой ЭП</w:t>
        </w:r>
      </w:hyperlink>
      <w:r>
        <w:t>;</w:t>
      </w:r>
    </w:p>
    <w:p w:rsidR="00000000" w:rsidRDefault="007404AB">
      <w:r>
        <w:t xml:space="preserve">- документы, выданные органами или организациями, - усиленной </w:t>
      </w:r>
      <w:hyperlink r:id="rId20" w:history="1">
        <w:r>
          <w:rPr>
            <w:rStyle w:val="a4"/>
          </w:rPr>
          <w:t>квалифицированной ЭП</w:t>
        </w:r>
      </w:hyperlink>
      <w:r>
        <w:t xml:space="preserve"> таких органов или организаций;</w:t>
      </w:r>
    </w:p>
    <w:p w:rsidR="00000000" w:rsidRDefault="007404AB">
      <w:r>
        <w:t>- копии документов, требующие представ</w:t>
      </w:r>
      <w:r>
        <w:t xml:space="preserve">ления оригиналов или нотариального заверения, - усиленной </w:t>
      </w:r>
      <w:hyperlink r:id="rId21" w:history="1">
        <w:r>
          <w:rPr>
            <w:rStyle w:val="a4"/>
          </w:rPr>
          <w:t>квалифицированной ЭП</w:t>
        </w:r>
      </w:hyperlink>
      <w:r>
        <w:t xml:space="preserve"> нотариуса.</w:t>
      </w:r>
    </w:p>
    <w:p w:rsidR="00000000" w:rsidRDefault="007404AB">
      <w:r>
        <w:t>В случае если для назначения пособия необходимо представление документов и информации об иных лицах, не являющихся заявителями, п</w:t>
      </w:r>
      <w:r>
        <w:t>ри обращении за назначением пособия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</w:t>
      </w:r>
      <w:r>
        <w:t xml:space="preserve"> имени указанных лиц или их законных представителей при передаче персональных данных указанных лиц в организацию, назначающую пособие на ребенка. Указанные заявление и документы могут быть представлены в том числе в форме электронного документа.</w:t>
      </w:r>
    </w:p>
    <w:p w:rsidR="00000000" w:rsidRDefault="007404AB">
      <w:bookmarkStart w:id="21" w:name="sub_22"/>
      <w:r>
        <w:t>2.2.</w:t>
      </w:r>
      <w:r>
        <w:t xml:space="preserve"> Документы (копии документов, сведения), необходимые для назначения и выплаты пособия на ребенка, запрашиваются органами, принявшими от граждан документы для назначения пособия на ребенка, в государственных органах, органах местного самоуправления и подвед</w:t>
      </w:r>
      <w:r>
        <w:t xml:space="preserve">омственных государственным органам или органам </w:t>
      </w:r>
      <w:r>
        <w:lastRenderedPageBreak/>
        <w:t xml:space="preserve">местного самоуправления организациях, если указанные документы (копии документов, сведения), за исключением документов, предусмотренных </w:t>
      </w:r>
      <w:hyperlink r:id="rId22" w:history="1">
        <w:r>
          <w:rPr>
            <w:rStyle w:val="a4"/>
          </w:rPr>
          <w:t>частью 6 статьи 7</w:t>
        </w:r>
      </w:hyperlink>
      <w:r>
        <w:t xml:space="preserve"> Федерального зако</w:t>
      </w:r>
      <w:r>
        <w:t xml:space="preserve">на "Об организации предоставления государственных и муниципальных услуг", находятся в распоряжении таких органов либо организаций и указанные документы (копии документов, сведения) не были представлены лицом, имеющим право на получение пособия на ребенка, </w:t>
      </w:r>
      <w:r>
        <w:t>по собственной инициативе.</w:t>
      </w:r>
    </w:p>
    <w:bookmarkEnd w:id="21"/>
    <w:p w:rsidR="00000000" w:rsidRDefault="007404AB">
      <w:r>
        <w:t xml:space="preserve">Межведомственное информационное взаимодействие в целях назначения и выплаты пособия на ребенка осуществляется в соответствии с требованиями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7404AB">
      <w:r>
        <w:t>Лица, имеющие право на получение пособия на ребенка, их законные представители или доверенные лица вправе по своей инициативе представить в полном объеме документы, необходимые для наз</w:t>
      </w:r>
      <w:r>
        <w:t>начения и выплаты указанного пособия.</w:t>
      </w:r>
    </w:p>
    <w:p w:rsidR="00000000" w:rsidRDefault="007404AB">
      <w:bookmarkStart w:id="22" w:name="sub_23"/>
      <w:r>
        <w:t xml:space="preserve">2.3. При обращении в организации, указанные в </w:t>
      </w:r>
      <w:hyperlink w:anchor="sub_21" w:history="1">
        <w:r>
          <w:rPr>
            <w:rStyle w:val="a4"/>
          </w:rPr>
          <w:t>абзаце 1 пункта 2.1</w:t>
        </w:r>
      </w:hyperlink>
      <w:r>
        <w:t xml:space="preserve"> настоящего Порядка, заявитель предъявляет паспорт или иной документ, удостоверяющий личность, а также представляет:</w:t>
      </w:r>
    </w:p>
    <w:p w:rsidR="00000000" w:rsidRDefault="007404AB">
      <w:bookmarkStart w:id="23" w:name="sub_231"/>
      <w:bookmarkEnd w:id="22"/>
      <w:r>
        <w:t xml:space="preserve">а) заявление о назначении пособия на ребенка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p w:rsidR="00000000" w:rsidRDefault="007404AB">
      <w:bookmarkStart w:id="24" w:name="sub_232"/>
      <w:bookmarkEnd w:id="23"/>
      <w:r>
        <w:t>б) копию паспорта или иного документа, удостоверяющего личность второго родителя (усыновителя, опекуна, попеч</w:t>
      </w:r>
      <w:r>
        <w:t>ителя), являющегося членом семьи заявителя;</w:t>
      </w:r>
    </w:p>
    <w:p w:rsidR="00000000" w:rsidRDefault="007404AB">
      <w:bookmarkStart w:id="25" w:name="sub_233"/>
      <w:bookmarkEnd w:id="24"/>
      <w:r>
        <w:t>в) свидетельство о рождении (усыновлении) ребенка (детей) и его копию; свидетельство о рождении ребенка, выданное консульским учреждением Российской Федерации за пределами территории Российской Феде</w:t>
      </w:r>
      <w:r>
        <w:t>рации, - при рождении ребенка на территории иностранного государства и его копию, а в случаях, когда регистрация рождения ребенка произведена компетентным органом иностранного государства:</w:t>
      </w:r>
    </w:p>
    <w:bookmarkEnd w:id="25"/>
    <w:p w:rsidR="00000000" w:rsidRDefault="007404AB">
      <w:r>
        <w:t>документ и его копию, подтверждающий факт рождения и регистр</w:t>
      </w:r>
      <w:r>
        <w:t>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</w:t>
      </w:r>
      <w:r>
        <w:t xml:space="preserve">анного государства - участника </w:t>
      </w:r>
      <w:hyperlink r:id="rId24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 года;</w:t>
      </w:r>
    </w:p>
    <w:p w:rsidR="00000000" w:rsidRDefault="007404AB">
      <w:r>
        <w:t>документ и его копию, подтверждающий факт рождения и регистрации ре</w:t>
      </w:r>
      <w:r>
        <w:t>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</w:t>
      </w:r>
      <w:r>
        <w:t xml:space="preserve">рства, не являющегося участником указанной в настоящем подпункте </w:t>
      </w:r>
      <w:hyperlink r:id="rId25" w:history="1">
        <w:r>
          <w:rPr>
            <w:rStyle w:val="a4"/>
          </w:rPr>
          <w:t>Конвенции</w:t>
        </w:r>
      </w:hyperlink>
      <w:r>
        <w:t>;</w:t>
      </w:r>
    </w:p>
    <w:p w:rsidR="00000000" w:rsidRDefault="007404AB">
      <w:r>
        <w:t>документ и его копию, подтверждающий факт рождения и регистрации ребенка, выданный компетентным органом иностранного государства, переведенный н</w:t>
      </w:r>
      <w:r>
        <w:t xml:space="preserve">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6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</w:t>
      </w:r>
      <w:r>
        <w:t>делам, заключенной в городе Минске 22 января 1993 года;</w:t>
      </w:r>
    </w:p>
    <w:p w:rsidR="00000000" w:rsidRDefault="007404AB">
      <w:bookmarkStart w:id="26" w:name="sub_234"/>
      <w:r>
        <w:t>г) справку об учебе в общеобразовательной организации ребенка (детей) старше шестнадцати лет (с указанием даты окончания общеобразовательной организации), выданную общеобразовательной организац</w:t>
      </w:r>
      <w:r>
        <w:t>ией;</w:t>
      </w:r>
    </w:p>
    <w:p w:rsidR="00000000" w:rsidRDefault="007404AB">
      <w:bookmarkStart w:id="27" w:name="sub_235"/>
      <w:bookmarkEnd w:id="26"/>
      <w:r>
        <w:t xml:space="preserve">д) справку об учебе на совершеннолетнего ребенка в возрасте до 23 лет, обучающегося по очной форме обучения в образовательной организации, выданную профессиональной образовательной организацией либо образовательной </w:t>
      </w:r>
      <w:r>
        <w:lastRenderedPageBreak/>
        <w:t>организацией высшего о</w:t>
      </w:r>
      <w:r>
        <w:t>бразования;</w:t>
      </w:r>
    </w:p>
    <w:p w:rsidR="00000000" w:rsidRDefault="007404AB">
      <w:bookmarkStart w:id="28" w:name="sub_236"/>
      <w:bookmarkEnd w:id="27"/>
      <w:r>
        <w:t>е) документы и сведения, подтверждающие доходы заявителя и каждого члена его семьи за три последних календарных месяца, предшествующих месяцу обращения за назначением пособия на ребенка (за исключением доходов, получаемых в виде п</w:t>
      </w:r>
      <w:r>
        <w:t>енсии и (или) иных выплат в органах, осуществляющих пенсионное обеспечение; мер социальной поддержки населения Воронежской области, получаемых в КУ ВО "УСЗН" районов; пособий по безработице и иных выплат, получаемых в органах занятости населения Воронежско</w:t>
      </w:r>
      <w:r>
        <w:t>й области), - для определения величины среднедушевого дохода семьи.</w:t>
      </w:r>
    </w:p>
    <w:bookmarkEnd w:id="28"/>
    <w:p w:rsidR="00000000" w:rsidRDefault="007404AB">
      <w:r>
        <w:t>При наличии в КУ ВО "УСЗН" района информации о доходах членов семьи заявителя данная информация используется для назначения пособия на ребенка без дополнительного представления доку</w:t>
      </w:r>
      <w:r>
        <w:t>ментов о доходах.</w:t>
      </w:r>
    </w:p>
    <w:p w:rsidR="00000000" w:rsidRDefault="007404AB">
      <w:r>
        <w:t>В случае изменения фамилии, имени, отчества у заявителя либо у членов его семьи; несовпадения фамилии, имени, отчества заявителя в документе, удостоверяющем личность, с фамилией, именем, отчеством, указанными в свидетельстве о рождении ре</w:t>
      </w:r>
      <w:r>
        <w:t>бенка, на которого назначается пособие, дополнительно представляются свидетельство о регистрации брака либо о его расторжении, о перемене имени.</w:t>
      </w:r>
    </w:p>
    <w:p w:rsidR="00000000" w:rsidRDefault="007404AB">
      <w:r>
        <w:t>Для назначения пособия на ребенка, находящегося под опекой (попечительством), дополнительно представляется:</w:t>
      </w:r>
    </w:p>
    <w:p w:rsidR="00000000" w:rsidRDefault="007404AB">
      <w:r>
        <w:t>- р</w:t>
      </w:r>
      <w:r>
        <w:t>ешение об установлении над ребенком опеки (попечительства).</w:t>
      </w:r>
    </w:p>
    <w:p w:rsidR="00000000" w:rsidRDefault="007404AB">
      <w:bookmarkStart w:id="29" w:name="sub_24"/>
      <w:r>
        <w:t xml:space="preserve">2.4. Для назначения пособия в повышенном размере, кроме документов, указанных в </w:t>
      </w:r>
      <w:hyperlink w:anchor="sub_23" w:history="1">
        <w:r>
          <w:rPr>
            <w:rStyle w:val="a4"/>
          </w:rPr>
          <w:t>пункте 2.3</w:t>
        </w:r>
      </w:hyperlink>
      <w:r>
        <w:t xml:space="preserve"> настоящего Порядка, дополнительно представляются:</w:t>
      </w:r>
    </w:p>
    <w:p w:rsidR="00000000" w:rsidRDefault="007404AB">
      <w:bookmarkStart w:id="30" w:name="sub_241"/>
      <w:bookmarkEnd w:id="29"/>
      <w:r>
        <w:t xml:space="preserve">а) на детей </w:t>
      </w:r>
      <w:r>
        <w:t>одиноких матерей:</w:t>
      </w:r>
    </w:p>
    <w:bookmarkEnd w:id="30"/>
    <w:p w:rsidR="00000000" w:rsidRDefault="007404AB">
      <w:r>
        <w:t>- справка о рождении (</w:t>
      </w:r>
      <w:hyperlink r:id="rId27" w:history="1">
        <w:r>
          <w:rPr>
            <w:rStyle w:val="a4"/>
          </w:rPr>
          <w:t>форма N 25</w:t>
        </w:r>
      </w:hyperlink>
      <w:r>
        <w:t>), выданная органами ЗАГС, в случае если сведения об отце ребенка внесены в запись акта о рождении на основании заявления матери ребенка.</w:t>
      </w:r>
    </w:p>
    <w:p w:rsidR="00000000" w:rsidRDefault="007404AB">
      <w:r>
        <w:t>При вступлении одинокой м</w:t>
      </w:r>
      <w:r>
        <w:t>атери в брак за ней сохраняется право на получение в повышенном размере пособия на детей, родившихся до вступления в брак;</w:t>
      </w:r>
    </w:p>
    <w:p w:rsidR="00000000" w:rsidRDefault="007404AB">
      <w:bookmarkStart w:id="31" w:name="sub_242"/>
      <w:r>
        <w:t>б) на детей, родители которых уклоняются от уплаты алиментов, либо в случаях, когда взыскание алиментов невозможно:</w:t>
      </w:r>
    </w:p>
    <w:bookmarkEnd w:id="31"/>
    <w:p w:rsidR="00000000" w:rsidRDefault="007404AB">
      <w:r>
        <w:t>- п</w:t>
      </w:r>
      <w:r>
        <w:t>остановление судебного пристава-исполнителя об объявлении розыска должника;</w:t>
      </w:r>
    </w:p>
    <w:p w:rsidR="00000000" w:rsidRDefault="007404AB">
      <w:r>
        <w:t>- постановление судебного пристава-исполнителя о возвращении исполнительного документа взыскателю с указанием причин неисполнения решения суда (постановления судьи).</w:t>
      </w:r>
    </w:p>
    <w:p w:rsidR="00000000" w:rsidRDefault="007404AB">
      <w:r>
        <w:t>Выплата пособи</w:t>
      </w:r>
      <w:r>
        <w:t>я на детей, родители которых уклоняются от уплаты алиментов, прекращается на основании сообщения от судебного пристава-исполнителя о месте нахождения должника и прекращении его розыска;</w:t>
      </w:r>
    </w:p>
    <w:p w:rsidR="00000000" w:rsidRDefault="007404AB">
      <w:bookmarkStart w:id="32" w:name="sub_243"/>
      <w:r>
        <w:t>в) на детей военнослужащих, проходящих службу по призыву:</w:t>
      </w:r>
    </w:p>
    <w:bookmarkEnd w:id="32"/>
    <w:p w:rsidR="00000000" w:rsidRDefault="007404AB">
      <w:r>
        <w:t>- справка о прохождении отцом ребенка военной службы по призыву (обучении в военной профессиональной образовательной организации, военной образовательной организации высшего образования до заключения контракта) с указанием срока службы, выданная воинской</w:t>
      </w:r>
      <w:r>
        <w:t xml:space="preserve"> частью либо военным комиссариатом (военной профессиональной образовательной организацией, военной образовательной организацией высшего образования).</w:t>
      </w:r>
    </w:p>
    <w:p w:rsidR="00000000" w:rsidRDefault="007404AB">
      <w:bookmarkStart w:id="33" w:name="sub_25"/>
      <w:r>
        <w:t xml:space="preserve">2.5. Заявление, поступившее в КУ ВО "УСЗН" района, регистрируется в журнале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33"/>
    <w:p w:rsidR="00000000" w:rsidRDefault="007404AB">
      <w:r>
        <w:t>Журнал должен быть пронумерован, прошнурован, скреплен печатью и подписью директора КУ ВО "УСЗН" района.</w:t>
      </w:r>
    </w:p>
    <w:p w:rsidR="00000000" w:rsidRDefault="007404AB">
      <w:r>
        <w:lastRenderedPageBreak/>
        <w:t>Все исправления в журнале должны быть оговорены "исправленному верить" и подтверждены по</w:t>
      </w:r>
      <w:r>
        <w:t>дписью директора КУ ВО "УСЗН" района, а также печатью КУ ВО "УСЗН" района.</w:t>
      </w:r>
    </w:p>
    <w:p w:rsidR="00000000" w:rsidRDefault="007404AB">
      <w:bookmarkStart w:id="34" w:name="sub_26"/>
      <w:r>
        <w:t xml:space="preserve">2.6. Организация, принявшая документы, указанные в </w:t>
      </w:r>
      <w:hyperlink w:anchor="sub_23" w:history="1">
        <w:r>
          <w:rPr>
            <w:rStyle w:val="a4"/>
          </w:rPr>
          <w:t>пунктах 2.3 - 2.4</w:t>
        </w:r>
      </w:hyperlink>
      <w:r>
        <w:t xml:space="preserve"> настоящего Порядка, от гражданина, обратившегося за назначением пособия на ребенка,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в течение двух рабочих дней </w:t>
      </w:r>
      <w:r>
        <w:t>со дня поступления документов для назначения пособия на ребенка осуществляет запрос информации (по необходимости):</w:t>
      </w:r>
    </w:p>
    <w:bookmarkEnd w:id="34"/>
    <w:p w:rsidR="00000000" w:rsidRDefault="007404AB">
      <w:r>
        <w:t>- в территориальный орган Пенсионного фонда Российской Федерации по месту жительства заявителя о страховом номере индивидуального лицев</w:t>
      </w:r>
      <w:r>
        <w:t>ого счета (СНИЛС), а также о размере пенсии, социальных и компенсационных выплат;</w:t>
      </w:r>
    </w:p>
    <w:p w:rsidR="00000000" w:rsidRDefault="007404AB">
      <w:r>
        <w:t>- в органы занятости населения по месту жительства родителей ребенка о получении (неполучении) ими пособия по безработице и его размере;</w:t>
      </w:r>
    </w:p>
    <w:p w:rsidR="00000000" w:rsidRDefault="007404AB">
      <w:r>
        <w:t>- в Управление по вопросам миграции Г</w:t>
      </w:r>
      <w:r>
        <w:t>У МВД по Воронежской области о регистрации по месту жительства или по месту пребывания ребенка (детей), на которых назначается пособие, и другого родителя;</w:t>
      </w:r>
    </w:p>
    <w:p w:rsidR="00000000" w:rsidRDefault="007404AB">
      <w:r>
        <w:t>- в органы образования об отсутствии в населенном пункте дошкольной образовательной организации либо</w:t>
      </w:r>
      <w:r>
        <w:t xml:space="preserve"> о невозможности предоставления ребенку места в дошкольной образовательной организации;</w:t>
      </w:r>
    </w:p>
    <w:p w:rsidR="00000000" w:rsidRDefault="007404AB">
      <w:r>
        <w:t>- в органы опеки и попечительства о неполучении денежного содержания на ребенка - для назначения пособия на детей, находящихся под опекой;</w:t>
      </w:r>
    </w:p>
    <w:p w:rsidR="00000000" w:rsidRDefault="007404AB">
      <w:r>
        <w:t>- в Федеральную службу судебн</w:t>
      </w:r>
      <w:r>
        <w:t>ых приставов (далее - ФССП) о вынесении постановления о розыске должника по исполнительному производству, о месте нахождения должника и прекращении его розыска - для назначения пособия в повышенном размере на детей, родители которых уклоняются от уплаты ал</w:t>
      </w:r>
      <w:r>
        <w:t>иментов.</w:t>
      </w:r>
    </w:p>
    <w:p w:rsidR="00000000" w:rsidRDefault="007404AB">
      <w:bookmarkStart w:id="35" w:name="sub_27"/>
      <w:r>
        <w:t>2.7. КУ ВО "УСЗН" района, осуществляющее назначение и выплату пособия по месту жительства (пребывания) лица, обратившегося за назначением пособия, в порядке внутриведомственного взаимодействия в течение двух рабочих дней со дня поступления д</w:t>
      </w:r>
      <w:r>
        <w:t>окументов для назначения пособия на ребенка осуществляет запрос информации (по необходимости):</w:t>
      </w:r>
    </w:p>
    <w:bookmarkEnd w:id="35"/>
    <w:p w:rsidR="00000000" w:rsidRDefault="007404AB">
      <w:r>
        <w:t>- в ФССП о неисполнении решения суда о взыскании алиментов в случае проживания должника в иностранном государстве, с которым у Российской Федерации заключе</w:t>
      </w:r>
      <w:r>
        <w:t>н договор о правовой помощи;</w:t>
      </w:r>
    </w:p>
    <w:p w:rsidR="00000000" w:rsidRDefault="007404AB">
      <w:r>
        <w:t xml:space="preserve">- в органы Федеральной налоговой службы о доходах физического лица, в т.ч. являющегося индивидуальным предпринимателем (ИП), по </w:t>
      </w:r>
      <w:hyperlink r:id="rId29" w:history="1">
        <w:r>
          <w:rPr>
            <w:rStyle w:val="a4"/>
          </w:rPr>
          <w:t>форме 3-НДФЛ</w:t>
        </w:r>
      </w:hyperlink>
      <w:r>
        <w:t>;</w:t>
      </w:r>
    </w:p>
    <w:p w:rsidR="00000000" w:rsidRDefault="007404AB">
      <w:r>
        <w:t>- в региональное отделение Фонда социального стра</w:t>
      </w:r>
      <w:r>
        <w:t>хования Российской Федерации по месту жительства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000000" w:rsidRDefault="007404AB">
      <w:r>
        <w:t>- в федеральные органы исполнительной власти, в которых п</w:t>
      </w:r>
      <w:r>
        <w:t>редусмотрено прохождение федеральной государственной службы, связанной с правоохранительной деятельностью, о выплаченной пенсии;</w:t>
      </w:r>
    </w:p>
    <w:p w:rsidR="00000000" w:rsidRDefault="007404AB">
      <w:r>
        <w:t>- в органы местного самоуправления о ведении гражданином личного подсобного хозяйства, занятии охотой, рыболовством, которые яв</w:t>
      </w:r>
      <w:r>
        <w:t>ляются основой для их существования, а также доходах, полученных от реализации плодов и продукции личного подсобного хозяйства;</w:t>
      </w:r>
    </w:p>
    <w:p w:rsidR="00000000" w:rsidRDefault="007404AB">
      <w:r>
        <w:t>- в КУ ВО "УСЗН" района по месту жительства (пребывания) другого родителя (усыновителя, опекуна, попечителя) о неполучении им по</w:t>
      </w:r>
      <w:r>
        <w:t>собия на ребенка и о размере социальных выплат для расчета среднедушевого дохода семьи;</w:t>
      </w:r>
    </w:p>
    <w:p w:rsidR="00000000" w:rsidRDefault="007404AB">
      <w:r>
        <w:lastRenderedPageBreak/>
        <w:t>- в КУ ВО "УСЗН" района по прежнему месту жительства заявителя - личного дела;</w:t>
      </w:r>
    </w:p>
    <w:p w:rsidR="00000000" w:rsidRDefault="007404AB">
      <w:r>
        <w:t>- в органы социальной защиты по прежнему месту жительства заявителя для граждан, прибывши</w:t>
      </w:r>
      <w:r>
        <w:t>х на территорию Воронежской области из других регионов, а также для граждан, пребывающих на территории Воронежской области, о неполучении (прекращении выплаты) пособия, назначенного по аналогичному основанию, а также о размере социальных выплат для расчета</w:t>
      </w:r>
      <w:r>
        <w:t xml:space="preserve"> среднедушевого дохода семьи.</w:t>
      </w:r>
    </w:p>
    <w:p w:rsidR="00000000" w:rsidRDefault="007404AB">
      <w:bookmarkStart w:id="36" w:name="sub_28"/>
      <w:r>
        <w:t>2.8. Заявление о назначении пособия на ребенка и копии необходимых документов могут быть направлены в КУ ВО "УСЗН" района по почте, а также в форме электронного документа в порядке, установленном законодательством Россий</w:t>
      </w:r>
      <w:r>
        <w:t>ской Федерации.</w:t>
      </w:r>
    </w:p>
    <w:bookmarkEnd w:id="36"/>
    <w:p w:rsidR="00000000" w:rsidRDefault="007404AB">
      <w:r>
        <w:t xml:space="preserve">В случае если документы, направленные по почте или в форме электронного документа, содержат нарушения или представлены не в полном объеме либо не заверены надлежащим образом, КУ ВО "УСЗН" района в течение 3 рабочих дней со дня приема </w:t>
      </w:r>
      <w:r>
        <w:t>заявления направляет заявителю уведомление о необходимости устранения в течение 14 рабочих дней со дня получения уведомления выявленных нарушений и (или) представления документов, которые отсутствуют, или направляет такое уведомление в форме электронного д</w:t>
      </w:r>
      <w:r>
        <w:t>окумента.</w:t>
      </w:r>
    </w:p>
    <w:p w:rsidR="00000000" w:rsidRDefault="007404AB"/>
    <w:p w:rsidR="00000000" w:rsidRDefault="007404AB">
      <w:pPr>
        <w:pStyle w:val="1"/>
      </w:pPr>
      <w:bookmarkStart w:id="37" w:name="sub_30"/>
      <w:r>
        <w:t>3. Порядок назначения (отказа в назначении), прекращения пособия на ребенка</w:t>
      </w:r>
    </w:p>
    <w:bookmarkEnd w:id="37"/>
    <w:p w:rsidR="00000000" w:rsidRDefault="007404AB"/>
    <w:p w:rsidR="00000000" w:rsidRDefault="007404AB">
      <w:bookmarkStart w:id="38" w:name="sub_31"/>
      <w:r>
        <w:t xml:space="preserve">3.1. Решение о назначении пособия на ребенка либо отказе в назначении пособия принимается КУ ВО "УСЗН" района в течение 10 рабочих дней со дня приема </w:t>
      </w:r>
      <w:r>
        <w:t>(регистрации) заявления о назначении пособия со всеми необходимыми документами.</w:t>
      </w:r>
    </w:p>
    <w:bookmarkEnd w:id="38"/>
    <w:p w:rsidR="00000000" w:rsidRDefault="007404AB">
      <w:r>
        <w:t>При необходимости дополнительной проверки представленных заявителем документов и сведений, а также подтверждения оснований для получения пособия на ребенка (доход и соста</w:t>
      </w:r>
      <w:r>
        <w:t xml:space="preserve">в семьи, совместное проживание ребенка с лицом, обратившимся за назначением пособия, получение (неполучение) пособия другим родителем по месту жительства (пребывания); получение (неполучение) и размер пособия по прежнему месту жительства (пребывания) (для </w:t>
      </w:r>
      <w:r>
        <w:t xml:space="preserve">граждан, прибывших из других регионов); получение (неполучение) денежных средств на содержание детей, находящихся под опекой (попечительством), место нахождения ребенка), которую КУ ВО "УСЗН" района осуществляет путем направления запросов о предоставлении </w:t>
      </w:r>
      <w:r>
        <w:t xml:space="preserve">документов, копий документов или сведений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а также организации независимо от организационно-правовых </w:t>
      </w:r>
      <w:r>
        <w:t xml:space="preserve">форм собственности, в распоряжении которых находятся соответствующие документы, копии документов, сведения, срок принятия решения может быть продлен до 30 рабочих дней, о чем заявитель уведомляется с указанием причин. При этом решение о назначении пособия </w:t>
      </w:r>
      <w:r>
        <w:t>на ребенка либо отказе в назначении принимается в течение 10 рабочих дней со дня окончания дополнительной проверки.</w:t>
      </w:r>
    </w:p>
    <w:p w:rsidR="00000000" w:rsidRDefault="007404AB">
      <w:bookmarkStart w:id="39" w:name="sub_32"/>
      <w:r>
        <w:t>3.2. Уведомление о принятом решении (о назначении, отказе в назначении, прекращении) направляется КУ ВО "УСЗН" района заявителю в тече</w:t>
      </w:r>
      <w:r>
        <w:t>ние 3 рабочих дней со дня принятия соответствующего решения способом, указанным гражданином в заявлении.</w:t>
      </w:r>
    </w:p>
    <w:bookmarkEnd w:id="39"/>
    <w:p w:rsidR="00000000" w:rsidRDefault="007404AB">
      <w:r>
        <w:t>Уведомление об отказе в назначении пособия должно содержать причины отказа, а также порядок обжалования принятого решения.</w:t>
      </w:r>
    </w:p>
    <w:p w:rsidR="00000000" w:rsidRDefault="007404AB">
      <w:r>
        <w:t>Копия соответствующего</w:t>
      </w:r>
      <w:r>
        <w:t xml:space="preserve"> уведомления приобщается в личное дело получателя пособия.</w:t>
      </w:r>
    </w:p>
    <w:p w:rsidR="00000000" w:rsidRDefault="007404AB">
      <w:r>
        <w:lastRenderedPageBreak/>
        <w:t>В случае смерти получателя пособия уведомление о прекращении выплаты пособия не направляется.</w:t>
      </w:r>
    </w:p>
    <w:p w:rsidR="00000000" w:rsidRDefault="007404AB">
      <w:bookmarkStart w:id="40" w:name="sub_33"/>
      <w:r>
        <w:t>3.3. При наступлении обстоятельств, влекущих изменение размера пособия, получатель обращается с п</w:t>
      </w:r>
      <w:r>
        <w:t>исьменным заявлением о назначении пособия в измененном размере. К заявлению прилагаются документы, подтверждающие право на получение пособия в измененном размере, сведения о составе семьи и доходах.</w:t>
      </w:r>
    </w:p>
    <w:bookmarkEnd w:id="40"/>
    <w:p w:rsidR="00000000" w:rsidRDefault="007404AB">
      <w:r>
        <w:t xml:space="preserve">Пособие в увеличенном размере выплачивается с 1-го </w:t>
      </w:r>
      <w:r>
        <w:t>числа месяца обращения за назначением со всеми необходимыми документами.</w:t>
      </w:r>
    </w:p>
    <w:p w:rsidR="00000000" w:rsidRDefault="007404AB">
      <w:r>
        <w:t>Пособие в уменьшенном размере выплачивается с месяца, следующего за месяцем, в котором возникли обстоятельства, влияющие на изменение размера пособия.</w:t>
      </w:r>
    </w:p>
    <w:p w:rsidR="00000000" w:rsidRDefault="007404AB">
      <w:bookmarkStart w:id="41" w:name="sub_34"/>
      <w:r>
        <w:t>3.4. Получатели пособия на ребенка обязаны извещать КУ ВО "УСЗН" района о наступлении обстоятельств, влекущих уменьшение размера пособия или прекращение его выплаты, не позднее чем в течение 14 рабочих дней со дня наступления обстоятельств.</w:t>
      </w:r>
    </w:p>
    <w:p w:rsidR="00000000" w:rsidRDefault="007404AB">
      <w:bookmarkStart w:id="42" w:name="sub_35"/>
      <w:bookmarkEnd w:id="41"/>
      <w:r>
        <w:t>3.5</w:t>
      </w:r>
      <w:r>
        <w:t>. При переезде на новое место жительства (пребывания) в пределах Воронежской области получатель пособия на ребенка представляет в КУ ВО "УСЗН" района по новому месту жительства (пребывания) документы, подтверждающие проживание на территории данного района,</w:t>
      </w:r>
      <w:r>
        <w:t xml:space="preserve"> и заявление о назначении пособия на ребенка.</w:t>
      </w:r>
    </w:p>
    <w:bookmarkEnd w:id="42"/>
    <w:p w:rsidR="00000000" w:rsidRDefault="007404AB">
      <w:r>
        <w:t>Пособие на ребенка назначается с учетом произведенных по прежнему месту жительства выплат.</w:t>
      </w:r>
    </w:p>
    <w:p w:rsidR="00000000" w:rsidRDefault="007404AB">
      <w:bookmarkStart w:id="43" w:name="sub_36"/>
      <w:r>
        <w:t>3.6. Излишне выплаченные суммы пособия на ребенка удерживаются с получателя только в случае, если переплата</w:t>
      </w:r>
      <w:r>
        <w:t xml:space="preserve"> произошла по его вине (предоставление документов с заведомо неверными сведениями, сокрытие данных, влияющих на право назначения пособия, на исчисление его размера). Данные суммы возмещаются получателями добровольно либо подлежат удержанию из последующих п</w:t>
      </w:r>
      <w:r>
        <w:t>латежей в размере не свыше двадцати процентов. В случае отказа получателя от добровольного возмещения излишне полученных сумм пособия на ребенка, а также при прекращении выплаты пособия оставшаяся задолженность взыскивается в судебном порядке в соответстви</w:t>
      </w:r>
      <w:r>
        <w:t>и с законодательством Российской Федерации.</w:t>
      </w:r>
    </w:p>
    <w:bookmarkEnd w:id="43"/>
    <w:p w:rsidR="00000000" w:rsidRDefault="007404AB">
      <w:r>
        <w:t>Суммы, излишне выплаченные получателю по вине органа, назначившего пособие на ребенка, удержанию не подлежат, за исключением случая счетной ошибки. В этом случае ущерб взыскивается с виновных лиц в порядке,</w:t>
      </w:r>
      <w:r>
        <w:t xml:space="preserve"> установленном законодательством Российской Федерации.</w:t>
      </w:r>
    </w:p>
    <w:p w:rsidR="00000000" w:rsidRDefault="007404AB">
      <w:bookmarkStart w:id="44" w:name="sub_37"/>
      <w:r>
        <w:t>3.7. КУ ВО "УСЗН" района осуществляет ведение районной базы данных получателей пособия на ребенка.</w:t>
      </w:r>
    </w:p>
    <w:p w:rsidR="00000000" w:rsidRDefault="007404AB">
      <w:bookmarkStart w:id="45" w:name="sub_38"/>
      <w:bookmarkEnd w:id="44"/>
      <w:r>
        <w:t>3.8. Директор КУ ВО "УСЗН" района несет персональную ответственность за правильность</w:t>
      </w:r>
      <w:r>
        <w:t xml:space="preserve"> назначения пособия на ребенка.</w:t>
      </w:r>
    </w:p>
    <w:p w:rsidR="00000000" w:rsidRDefault="007404AB">
      <w:bookmarkStart w:id="46" w:name="sub_39"/>
      <w:bookmarkEnd w:id="45"/>
      <w:r>
        <w:t>3.9. КУ ВО "УСЗН района" принимает решение об отказе в назначении пособия на ребенка, а выплата ранее назначенного пособия прекращается с месяца, следующего за месяцем возникновения обстоятельств:</w:t>
      </w:r>
    </w:p>
    <w:p w:rsidR="00000000" w:rsidRDefault="007404AB">
      <w:bookmarkStart w:id="47" w:name="sub_391"/>
      <w:bookmarkEnd w:id="46"/>
      <w:r>
        <w:t>а)</w:t>
      </w:r>
      <w:r>
        <w:t xml:space="preserve"> предоставление неполного комплекта документов, предусмотренных </w:t>
      </w:r>
      <w:hyperlink w:anchor="sub_23" w:history="1">
        <w:r>
          <w:rPr>
            <w:rStyle w:val="a4"/>
          </w:rPr>
          <w:t>пунктами 2.3 - 2.4</w:t>
        </w:r>
      </w:hyperlink>
      <w:r>
        <w:t xml:space="preserve"> настоящего Порядка;</w:t>
      </w:r>
    </w:p>
    <w:p w:rsidR="00000000" w:rsidRDefault="007404AB">
      <w:bookmarkStart w:id="48" w:name="sub_392"/>
      <w:bookmarkEnd w:id="47"/>
      <w:r>
        <w:t>б) представление заявителем документов, содержащих недостоверные или неполные сведения;</w:t>
      </w:r>
    </w:p>
    <w:p w:rsidR="00000000" w:rsidRDefault="007404AB">
      <w:bookmarkStart w:id="49" w:name="sub_393"/>
      <w:bookmarkEnd w:id="48"/>
      <w:r>
        <w:t>в) превышение</w:t>
      </w:r>
      <w:r>
        <w:t xml:space="preserve"> среднедушевого дохода семьи </w:t>
      </w:r>
      <w:hyperlink r:id="rId30" w:history="1">
        <w:r>
          <w:rPr>
            <w:rStyle w:val="a4"/>
          </w:rPr>
          <w:t>величины прожиточного минимума</w:t>
        </w:r>
      </w:hyperlink>
      <w:r>
        <w:t xml:space="preserve">, установленной в соответствии с </w:t>
      </w:r>
      <w:hyperlink r:id="rId31" w:history="1">
        <w:r>
          <w:rPr>
            <w:rStyle w:val="a4"/>
          </w:rPr>
          <w:t>Законом</w:t>
        </w:r>
      </w:hyperlink>
      <w:r>
        <w:t xml:space="preserve"> Воронежской области "О прожиточном минимуме в Воронежской области";</w:t>
      </w:r>
    </w:p>
    <w:p w:rsidR="00000000" w:rsidRDefault="007404AB">
      <w:bookmarkStart w:id="50" w:name="sub_394"/>
      <w:bookmarkEnd w:id="49"/>
      <w:r>
        <w:t xml:space="preserve">г) </w:t>
      </w:r>
      <w:r>
        <w:t>помещение ребенка на полное государственное обеспечение;</w:t>
      </w:r>
    </w:p>
    <w:p w:rsidR="00000000" w:rsidRDefault="007404AB">
      <w:bookmarkStart w:id="51" w:name="sub_395"/>
      <w:bookmarkEnd w:id="50"/>
      <w:r>
        <w:lastRenderedPageBreak/>
        <w:t>д) получение опекуном (попечителем) денежных средств на его содержание;</w:t>
      </w:r>
    </w:p>
    <w:p w:rsidR="00000000" w:rsidRDefault="007404AB">
      <w:bookmarkStart w:id="52" w:name="sub_396"/>
      <w:bookmarkEnd w:id="51"/>
      <w:r>
        <w:t>е) лишение родительских прав либо ограничение в родительских правах в отношении ребенка, на которог</w:t>
      </w:r>
      <w:r>
        <w:t>о назначено пособие;</w:t>
      </w:r>
    </w:p>
    <w:p w:rsidR="00000000" w:rsidRDefault="007404AB">
      <w:bookmarkStart w:id="53" w:name="sub_397"/>
      <w:bookmarkEnd w:id="52"/>
      <w:r>
        <w:t>ж) объявление ребенка в возрасте до 18 лет полностью дееспособным в соответствии с законодательством Российской Федерации;</w:t>
      </w:r>
    </w:p>
    <w:p w:rsidR="00000000" w:rsidRDefault="007404AB">
      <w:bookmarkStart w:id="54" w:name="sub_398"/>
      <w:bookmarkEnd w:id="53"/>
      <w:r>
        <w:t>з) изменение места жительства (пребывания) получателя пособия на ребенка в связи с в</w:t>
      </w:r>
      <w:r>
        <w:t>ыездом за пределы Воронежской области;</w:t>
      </w:r>
    </w:p>
    <w:p w:rsidR="00000000" w:rsidRDefault="007404AB">
      <w:bookmarkStart w:id="55" w:name="sub_399"/>
      <w:bookmarkEnd w:id="54"/>
      <w:r>
        <w:t>и) выезд на постоянное место жительства за пределы Воронежской области получателя пособия из числа иностранных граждан, лиц без гражданства и беженцев;</w:t>
      </w:r>
    </w:p>
    <w:p w:rsidR="00000000" w:rsidRDefault="007404AB">
      <w:bookmarkStart w:id="56" w:name="sub_3910"/>
      <w:bookmarkEnd w:id="55"/>
      <w:r>
        <w:t>к) смерть, признание в установленном</w:t>
      </w:r>
      <w:r>
        <w:t xml:space="preserve">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умершим или безвестно отсутствующим получателя пособия на ребенка или ребенка, на которого назначено пособие;</w:t>
      </w:r>
    </w:p>
    <w:p w:rsidR="00000000" w:rsidRDefault="007404AB">
      <w:bookmarkStart w:id="57" w:name="sub_3911"/>
      <w:bookmarkEnd w:id="56"/>
      <w:r>
        <w:t>л) непредставление сведений и документов о до</w:t>
      </w:r>
      <w:r>
        <w:t>ходах, подтверждающих право на дальнейшее получение пособия на ребенка;</w:t>
      </w:r>
    </w:p>
    <w:p w:rsidR="00000000" w:rsidRDefault="007404AB">
      <w:bookmarkStart w:id="58" w:name="sub_3912"/>
      <w:bookmarkEnd w:id="57"/>
      <w:r>
        <w:t>м) окончание обучения в общеобразовательной организации для учащихся старше 16 лет и (или) достижение ребенком, на которого назначено пособие, возраста 18 лет;</w:t>
      </w:r>
    </w:p>
    <w:p w:rsidR="00000000" w:rsidRDefault="007404AB">
      <w:bookmarkStart w:id="59" w:name="sub_3913"/>
      <w:bookmarkEnd w:id="58"/>
      <w:r>
        <w:t>н) отмена усыновления ребенка, на которого назначено пособие;</w:t>
      </w:r>
    </w:p>
    <w:p w:rsidR="00000000" w:rsidRDefault="007404AB">
      <w:bookmarkStart w:id="60" w:name="sub_3914"/>
      <w:bookmarkEnd w:id="59"/>
      <w:r>
        <w:t>о) внесение сведений об отце ребенка в актовую запись о рождении ребенка;</w:t>
      </w:r>
    </w:p>
    <w:p w:rsidR="00000000" w:rsidRDefault="007404AB">
      <w:bookmarkStart w:id="61" w:name="sub_3915"/>
      <w:bookmarkEnd w:id="60"/>
      <w:r>
        <w:t>п) исполнение решения суда (судебного приказа) о взыскании алиментов или прекращ</w:t>
      </w:r>
      <w:r>
        <w:t>ение соответствующего исполнительного производства;</w:t>
      </w:r>
    </w:p>
    <w:p w:rsidR="00000000" w:rsidRDefault="007404AB">
      <w:bookmarkStart w:id="62" w:name="sub_3916"/>
      <w:bookmarkEnd w:id="61"/>
      <w:r>
        <w:t>р) истечение срока военной службы по призыву отца ребенка или его обучения в военной профессиональной образовательной организации или военной образовательной организации высшего образовани</w:t>
      </w:r>
      <w:r>
        <w:t>я либо заключения им контракта о прохождении военной службы.</w:t>
      </w:r>
    </w:p>
    <w:bookmarkEnd w:id="62"/>
    <w:p w:rsidR="00000000" w:rsidRDefault="007404AB"/>
    <w:p w:rsidR="00000000" w:rsidRDefault="007404AB">
      <w:pPr>
        <w:pStyle w:val="1"/>
      </w:pPr>
      <w:bookmarkStart w:id="63" w:name="sub_40"/>
      <w:r>
        <w:t>4. Порядок обжалования действий (бездействия) должностного лица, а также принимаемого им решения</w:t>
      </w:r>
    </w:p>
    <w:bookmarkEnd w:id="63"/>
    <w:p w:rsidR="00000000" w:rsidRDefault="007404AB"/>
    <w:p w:rsidR="00000000" w:rsidRDefault="007404AB">
      <w:r>
        <w:t>Решения, действия (бездействие) КУ ВО "УСЗН" района по месту жительства (пре</w:t>
      </w:r>
      <w:r>
        <w:t>бывания) граждан, а также их должностных лиц могут быть обжалованы в соответствии с действующим законодательством Российской Федерации.</w:t>
      </w:r>
    </w:p>
    <w:p w:rsidR="00000000" w:rsidRDefault="007404AB"/>
    <w:p w:rsidR="00000000" w:rsidRDefault="007404AB">
      <w:pPr>
        <w:pStyle w:val="afa"/>
        <w:rPr>
          <w:color w:val="000000"/>
          <w:sz w:val="16"/>
          <w:szCs w:val="16"/>
        </w:rPr>
      </w:pPr>
      <w:bookmarkStart w:id="64" w:name="sub_1001"/>
      <w:r>
        <w:rPr>
          <w:color w:val="000000"/>
          <w:sz w:val="16"/>
          <w:szCs w:val="16"/>
        </w:rPr>
        <w:t>ГАРАНТ:</w:t>
      </w:r>
    </w:p>
    <w:bookmarkEnd w:id="64"/>
    <w:p w:rsidR="00000000" w:rsidRDefault="007404AB">
      <w:pPr>
        <w:pStyle w:val="afa"/>
      </w:pPr>
      <w:r>
        <w:t>См. данную форму в редакторе MS-Word</w:t>
      </w:r>
    </w:p>
    <w:p w:rsidR="00000000" w:rsidRDefault="007404A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</w:r>
      <w:r>
        <w:rPr>
          <w:rStyle w:val="a3"/>
        </w:rPr>
        <w:t>назначения и выплаты пособия</w:t>
      </w:r>
      <w:r>
        <w:rPr>
          <w:rStyle w:val="a3"/>
        </w:rPr>
        <w:br/>
        <w:t>на ребенка в Воронежской области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Директору КУ ВО "УСЗН"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района Ворон</w:t>
      </w:r>
      <w:r>
        <w:rPr>
          <w:sz w:val="22"/>
          <w:szCs w:val="22"/>
        </w:rPr>
        <w:t>ежской области, г. Воронежа)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 директора КУ ВО "УСЗН")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_____________________________________________________,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(Ф.И.О. заявителя указывается полностью)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зарегистрированного(ой) по адресу: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(индекс, адрес места</w:t>
      </w:r>
      <w:r>
        <w:rPr>
          <w:sz w:val="22"/>
          <w:szCs w:val="22"/>
        </w:rPr>
        <w:t xml:space="preserve"> жительства (пребывания), телефон)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и реквизиты документа,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удостоверяющего личность)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и реквизиты документа,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</w:t>
      </w:r>
      <w:r>
        <w:rPr>
          <w:sz w:val="22"/>
          <w:szCs w:val="22"/>
        </w:rPr>
        <w:t>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подтверждающего полномочия законного представителя)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заявление.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назначить мне пособие на ребенка по категории: 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(указать вид денежной выплаты и наименование льготной категории)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(удостоверение о праве на меры социальной поддержки: сер</w:t>
      </w:r>
      <w:r>
        <w:rPr>
          <w:sz w:val="22"/>
          <w:szCs w:val="22"/>
        </w:rPr>
        <w:t>ия, номер,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дата выдачи, кем выдано (при наличии)).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Согласен(на) на обработку моих персональных данных, указанных в настоящем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заявлении, в целях получения пособия на </w:t>
      </w:r>
      <w:r>
        <w:rPr>
          <w:sz w:val="22"/>
          <w:szCs w:val="22"/>
        </w:rPr>
        <w:t>ребенка.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Уведомление о принятом решении прошу направить 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Средства на выплату пособия на ребенка прошу перечислять через:</w:t>
      </w:r>
    </w:p>
    <w:p w:rsidR="00000000" w:rsidRDefault="007404AB">
      <w:pPr>
        <w:pStyle w:val="aff8"/>
        <w:rPr>
          <w:sz w:val="22"/>
          <w:szCs w:val="22"/>
        </w:rPr>
      </w:pPr>
      <w:bookmarkStart w:id="65" w:name="sub_101"/>
      <w:r>
        <w:rPr>
          <w:sz w:val="22"/>
          <w:szCs w:val="22"/>
        </w:rPr>
        <w:t>1. Структурное подразделение организации почтовой связи</w:t>
      </w:r>
    </w:p>
    <w:bookmarkEnd w:id="65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(указать полное наименование и N почтового отделения)</w:t>
      </w:r>
    </w:p>
    <w:p w:rsidR="00000000" w:rsidRDefault="007404AB">
      <w:pPr>
        <w:pStyle w:val="aff8"/>
        <w:rPr>
          <w:sz w:val="22"/>
          <w:szCs w:val="22"/>
        </w:rPr>
      </w:pPr>
      <w:bookmarkStart w:id="66" w:name="sub_102"/>
      <w:r>
        <w:rPr>
          <w:sz w:val="22"/>
          <w:szCs w:val="22"/>
        </w:rPr>
        <w:t>2. Отделение   кредитной   организации  банковской   системы   Российской</w:t>
      </w:r>
    </w:p>
    <w:bookmarkEnd w:id="66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____________________________________________________________</w:t>
      </w:r>
      <w:r>
        <w:rPr>
          <w:sz w:val="22"/>
          <w:szCs w:val="22"/>
        </w:rPr>
        <w:t>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(указать полное наименование кредитной организации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(филиала) и N лицевого счета)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случае наступления обстоятельств, влияющих на изменение ра</w:t>
      </w:r>
      <w:r>
        <w:rPr>
          <w:sz w:val="22"/>
          <w:szCs w:val="22"/>
        </w:rPr>
        <w:t>змера пособия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ребенка, а также обстоятельств, влекущих  прекращение выплаты  пособия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ребенка, обязуюсь  сообщить о  наступлении  указанных  обстоятельств в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течение 14 рабочих дней с момента их наступления.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случае  переплаты  пособия  на  ребенка  о</w:t>
      </w:r>
      <w:r>
        <w:rPr>
          <w:sz w:val="22"/>
          <w:szCs w:val="22"/>
        </w:rPr>
        <w:t>бязуюсь  добровольно  вернуть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денежные средства в соответствии с действующим законодательством.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Предупрежден(а)   об  ответственности  за   представление   недостоверной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информации.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назначения пособия на ребенка мною представлены:</w:t>
      </w:r>
    </w:p>
    <w:p w:rsidR="00000000" w:rsidRDefault="007404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4745"/>
        <w:gridCol w:w="3380"/>
        <w:gridCol w:w="1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представленных экземпляров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lastRenderedPageBreak/>
              <w:t>т.д.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7404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3"/>
        <w:gridCol w:w="2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</w:tr>
    </w:tbl>
    <w:p w:rsidR="00000000" w:rsidRDefault="007404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3"/>
        <w:gridCol w:w="2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Ф.И.О. (полностью и подпись) специалиста, принявшего заявление и доку</w:t>
            </w:r>
            <w:r>
              <w:rPr>
                <w:sz w:val="22"/>
                <w:szCs w:val="22"/>
              </w:rPr>
              <w:t>менты ______________________</w:t>
            </w:r>
          </w:p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 в специальном журнале регистрации  заявлений и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решений "__" __________ 20__ года.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заявления N __________________.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</w:t>
      </w:r>
      <w:r>
        <w:rPr>
          <w:sz w:val="22"/>
          <w:szCs w:val="22"/>
        </w:rPr>
        <w:t>----------------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(линия отреза)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bookmarkStart w:id="67" w:name="sub_103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Расписка-уведомление</w:t>
      </w:r>
    </w:p>
    <w:bookmarkEnd w:id="67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 принятом заявлении и документах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и документы гр. 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(фамилия, имя, отчество)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приняты в АУ "МФЦ" или КУ ВО "УСЗН" 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(наименование)</w:t>
      </w:r>
    </w:p>
    <w:p w:rsidR="00000000" w:rsidRDefault="007404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2083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 и необходимых документов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</w:t>
            </w:r>
            <w:r>
              <w:rPr>
                <w:sz w:val="22"/>
                <w:szCs w:val="22"/>
              </w:rPr>
              <w:t>онный номер заявления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7404AB"/>
    <w:p w:rsidR="00000000" w:rsidRDefault="007404AB">
      <w:pPr>
        <w:pStyle w:val="afa"/>
        <w:rPr>
          <w:color w:val="000000"/>
          <w:sz w:val="16"/>
          <w:szCs w:val="16"/>
        </w:rPr>
      </w:pPr>
      <w:bookmarkStart w:id="68" w:name="sub_10011"/>
      <w:r>
        <w:rPr>
          <w:color w:val="000000"/>
          <w:sz w:val="16"/>
          <w:szCs w:val="16"/>
        </w:rPr>
        <w:t>ГАРАНТ:</w:t>
      </w:r>
    </w:p>
    <w:bookmarkEnd w:id="68"/>
    <w:p w:rsidR="00000000" w:rsidRDefault="007404AB">
      <w:pPr>
        <w:pStyle w:val="afa"/>
      </w:pPr>
      <w:r>
        <w:t>См. данную форму в редакторе MS-Word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rStyle w:val="a3"/>
          <w:sz w:val="22"/>
          <w:szCs w:val="22"/>
        </w:rPr>
        <w:t>Приложение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</w:t>
      </w:r>
      <w:r>
        <w:rPr>
          <w:rStyle w:val="a3"/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hyperlink w:anchor="sub_1001" w:history="1">
        <w:r>
          <w:rPr>
            <w:rStyle w:val="a4"/>
            <w:sz w:val="22"/>
            <w:szCs w:val="22"/>
          </w:rPr>
          <w:t>заявлению</w:t>
        </w:r>
      </w:hyperlink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rStyle w:val="a3"/>
          <w:sz w:val="22"/>
          <w:szCs w:val="22"/>
        </w:rPr>
        <w:t>для назначения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rStyle w:val="a3"/>
          <w:sz w:val="22"/>
          <w:szCs w:val="22"/>
        </w:rPr>
        <w:t>пособия на ребенка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полностью фамилию, имя, отчество)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для   назначения  пособия  на  ребенка  дополнительно  сообщ</w:t>
      </w:r>
      <w:r>
        <w:rPr>
          <w:sz w:val="22"/>
          <w:szCs w:val="22"/>
        </w:rPr>
        <w:t>аю  следующие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сведения:</w:t>
      </w:r>
    </w:p>
    <w:p w:rsidR="00000000" w:rsidRDefault="007404AB">
      <w:pPr>
        <w:pStyle w:val="aff8"/>
        <w:rPr>
          <w:sz w:val="22"/>
          <w:szCs w:val="22"/>
        </w:rPr>
      </w:pPr>
      <w:bookmarkStart w:id="69" w:name="sub_111"/>
      <w:r>
        <w:rPr>
          <w:sz w:val="22"/>
          <w:szCs w:val="22"/>
        </w:rPr>
        <w:t>1. Фамилия, имя, отчество ребенка (детей) с  указанием года  рождения, на</w:t>
      </w:r>
    </w:p>
    <w:bookmarkEnd w:id="69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которого назначается пособие на ребенка: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______________________________________________________, _____ г.р.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2. ______________________________</w:t>
      </w:r>
      <w:r>
        <w:rPr>
          <w:sz w:val="22"/>
          <w:szCs w:val="22"/>
        </w:rPr>
        <w:t>________________________, _____ г.р.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______________________________________________________, _____ г.р.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______________________________________________________, _____ г.р.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______________________________________________________, _____ г.р.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bookmarkStart w:id="70" w:name="sub_112"/>
      <w:r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. Состав  семьи,  учитываемый  при  исчислении  величины  среднедушевого</w:t>
      </w:r>
    </w:p>
    <w:bookmarkEnd w:id="70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дохода для назначения пособия на ребенка:</w:t>
      </w:r>
    </w:p>
    <w:p w:rsidR="00000000" w:rsidRDefault="007404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2893"/>
        <w:gridCol w:w="1631"/>
        <w:gridCol w:w="1507"/>
        <w:gridCol w:w="1736"/>
        <w:gridCol w:w="2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членов семьи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инвалидности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доходов членов семьи за 3 пос</w:t>
            </w:r>
            <w:r>
              <w:rPr>
                <w:sz w:val="22"/>
                <w:szCs w:val="22"/>
              </w:rPr>
              <w:t>ледних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7404AB"/>
    <w:p w:rsidR="00000000" w:rsidRDefault="007404AB">
      <w:pPr>
        <w:pStyle w:val="aff8"/>
        <w:rPr>
          <w:sz w:val="22"/>
          <w:szCs w:val="22"/>
        </w:rPr>
      </w:pPr>
      <w:bookmarkStart w:id="71" w:name="sub_113"/>
      <w:r>
        <w:rPr>
          <w:sz w:val="22"/>
          <w:szCs w:val="22"/>
        </w:rPr>
        <w:t>3. Дополнительные сведения:</w:t>
      </w:r>
    </w:p>
    <w:bookmarkEnd w:id="71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(сведения о наличии подсобного хозяйства, алиментах</w:t>
      </w:r>
      <w:r>
        <w:rPr>
          <w:sz w:val="22"/>
          <w:szCs w:val="22"/>
        </w:rPr>
        <w:t>,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дополнительных источниках доходов)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404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0"/>
        <w:gridCol w:w="4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</w:tr>
    </w:tbl>
    <w:p w:rsidR="00000000" w:rsidRDefault="007404AB"/>
    <w:p w:rsidR="00000000" w:rsidRDefault="007404AB">
      <w:pPr>
        <w:pStyle w:val="afa"/>
        <w:rPr>
          <w:color w:val="000000"/>
          <w:sz w:val="16"/>
          <w:szCs w:val="16"/>
        </w:rPr>
      </w:pPr>
      <w:bookmarkStart w:id="72" w:name="sub_1002"/>
      <w:r>
        <w:rPr>
          <w:color w:val="000000"/>
          <w:sz w:val="16"/>
          <w:szCs w:val="16"/>
        </w:rPr>
        <w:t>ГАРАНТ:</w:t>
      </w:r>
    </w:p>
    <w:bookmarkEnd w:id="72"/>
    <w:p w:rsidR="00000000" w:rsidRDefault="007404AB">
      <w:pPr>
        <w:pStyle w:val="afa"/>
      </w:pPr>
      <w:r>
        <w:t>См. данную форму в редакторе MS-Word</w:t>
      </w:r>
    </w:p>
    <w:p w:rsidR="00000000" w:rsidRDefault="007404AB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назначения и выплаты п</w:t>
      </w:r>
      <w:r>
        <w:rPr>
          <w:rStyle w:val="a3"/>
        </w:rPr>
        <w:t>особия</w:t>
      </w:r>
      <w:r>
        <w:rPr>
          <w:rStyle w:val="a3"/>
        </w:rPr>
        <w:br/>
        <w:t>на ребенка в Воронежской области</w:t>
      </w:r>
    </w:p>
    <w:p w:rsidR="00000000" w:rsidRDefault="007404AB"/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ЖУРНАЛ РЕГИСТРАЦИИ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ЗАЯВЛЕНИЙ И РЕШЕНИЙ КАЗЕННОГО УЧРЕЖДЕНИЯ ВОРОНЕЖСКОЙ ОБЛАСТИ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"УПРАВЛЕНИЕ СОЦИАЛЬНОЙ ЗАЩИТЫ НАСЕЛЕНИЯ"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____________________________</w:t>
      </w:r>
      <w:r>
        <w:rPr>
          <w:rStyle w:val="a3"/>
          <w:sz w:val="22"/>
          <w:szCs w:val="22"/>
        </w:rPr>
        <w:t>___________________________</w:t>
      </w:r>
    </w:p>
    <w:p w:rsidR="00000000" w:rsidRDefault="007404A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(наименование района Воронежской области, г. Воронежа)</w:t>
      </w:r>
    </w:p>
    <w:p w:rsidR="00000000" w:rsidRDefault="007404AB"/>
    <w:p w:rsidR="00000000" w:rsidRDefault="007404A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1902"/>
        <w:gridCol w:w="1357"/>
        <w:gridCol w:w="1739"/>
        <w:gridCol w:w="1412"/>
        <w:gridCol w:w="2490"/>
        <w:gridCol w:w="1248"/>
        <w:gridCol w:w="1412"/>
        <w:gridCol w:w="1521"/>
        <w:gridCol w:w="1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приема заявления со всеми необходимыми документами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заявителе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денежной выплаты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специалиста КУ </w:t>
            </w:r>
            <w:r>
              <w:rPr>
                <w:sz w:val="23"/>
                <w:szCs w:val="23"/>
              </w:rPr>
              <w:t>ВО "УСЗН", принявшего заявление и документы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решения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денежной выплаты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назначения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(пребывания)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404AB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7404AB"/>
    <w:p w:rsidR="00000000" w:rsidRDefault="007404AB">
      <w:pPr>
        <w:ind w:firstLine="0"/>
        <w:jc w:val="left"/>
      </w:pPr>
    </w:p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7C1"/>
    <w:rsid w:val="004A67C1"/>
    <w:rsid w:val="0074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71827.0" TargetMode="External"/><Relationship Id="rId13" Type="http://schemas.openxmlformats.org/officeDocument/2006/relationships/hyperlink" Target="garantF1://18006675.0" TargetMode="External"/><Relationship Id="rId18" Type="http://schemas.openxmlformats.org/officeDocument/2006/relationships/hyperlink" Target="garantF1://12084522.52" TargetMode="External"/><Relationship Id="rId26" Type="http://schemas.openxmlformats.org/officeDocument/2006/relationships/hyperlink" Target="garantF1://1001970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4522.54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8060758.0" TargetMode="External"/><Relationship Id="rId12" Type="http://schemas.openxmlformats.org/officeDocument/2006/relationships/hyperlink" Target="garantF1://3821257.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0001873.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84522.0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garantF1://70758002.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059210.0" TargetMode="External"/><Relationship Id="rId11" Type="http://schemas.openxmlformats.org/officeDocument/2006/relationships/hyperlink" Target="garantF1://18025215.0" TargetMode="External"/><Relationship Id="rId24" Type="http://schemas.openxmlformats.org/officeDocument/2006/relationships/hyperlink" Target="garantF1://10001873.0" TargetMode="External"/><Relationship Id="rId32" Type="http://schemas.openxmlformats.org/officeDocument/2006/relationships/hyperlink" Target="garantF1://10064072.42" TargetMode="External"/><Relationship Id="rId5" Type="http://schemas.openxmlformats.org/officeDocument/2006/relationships/hyperlink" Target="garantF1://18025215.0" TargetMode="External"/><Relationship Id="rId15" Type="http://schemas.openxmlformats.org/officeDocument/2006/relationships/hyperlink" Target="garantF1://18082873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12077515.0" TargetMode="External"/><Relationship Id="rId10" Type="http://schemas.openxmlformats.org/officeDocument/2006/relationships/hyperlink" Target="garantF1://46306183.0" TargetMode="External"/><Relationship Id="rId19" Type="http://schemas.openxmlformats.org/officeDocument/2006/relationships/hyperlink" Target="garantF1://12084522.52" TargetMode="External"/><Relationship Id="rId31" Type="http://schemas.openxmlformats.org/officeDocument/2006/relationships/hyperlink" Target="garantF1://18006675.0" TargetMode="External"/><Relationship Id="rId4" Type="http://schemas.openxmlformats.org/officeDocument/2006/relationships/hyperlink" Target="garantF1://46306182.0" TargetMode="External"/><Relationship Id="rId9" Type="http://schemas.openxmlformats.org/officeDocument/2006/relationships/hyperlink" Target="garantF1://18074068.0" TargetMode="External"/><Relationship Id="rId14" Type="http://schemas.openxmlformats.org/officeDocument/2006/relationships/hyperlink" Target="garantF1://3821257.0" TargetMode="External"/><Relationship Id="rId22" Type="http://schemas.openxmlformats.org/officeDocument/2006/relationships/hyperlink" Target="garantF1://12077515.706" TargetMode="External"/><Relationship Id="rId27" Type="http://schemas.openxmlformats.org/officeDocument/2006/relationships/hyperlink" Target="garantF1://79628.2500" TargetMode="External"/><Relationship Id="rId30" Type="http://schemas.openxmlformats.org/officeDocument/2006/relationships/hyperlink" Target="garantF1://3821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4005</Words>
  <Characters>31996</Characters>
  <Application>Microsoft Office Word</Application>
  <DocSecurity>0</DocSecurity>
  <Lines>266</Lines>
  <Paragraphs>71</Paragraphs>
  <ScaleCrop>false</ScaleCrop>
  <Company>НПП "Гарант-Сервис"</Company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2017-03-23T09:33:00Z</dcterms:created>
  <dcterms:modified xsi:type="dcterms:W3CDTF">2017-03-23T09:33:00Z</dcterms:modified>
</cp:coreProperties>
</file>