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0B3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Приказ Департамента труда и социального развития Воронежской области от 12 августа 2013 г. N 2772/ОД </w:t>
        </w:r>
        <w:r>
          <w:rPr>
            <w:rStyle w:val="a4"/>
            <w:b w:val="0"/>
            <w:bCs w:val="0"/>
          </w:rPr>
          <w:br/>
          <w:t>"Об ут</w:t>
        </w:r>
        <w:r>
          <w:rPr>
            <w:rStyle w:val="a4"/>
            <w:b w:val="0"/>
            <w:bCs w:val="0"/>
          </w:rPr>
          <w:t>верждении порядка предоставления денежной компенсации на оплату жилого помещения и (или) коммунальных услуг отдельным категориям граждан в Воронежской области"</w:t>
        </w:r>
      </w:hyperlink>
    </w:p>
    <w:p w:rsidR="00000000" w:rsidRDefault="005820B3"/>
    <w:p w:rsidR="00000000" w:rsidRDefault="005820B3">
      <w:r>
        <w:t xml:space="preserve">В соответствии со </w:t>
      </w:r>
      <w:hyperlink r:id="rId5" w:history="1">
        <w:r>
          <w:rPr>
            <w:rStyle w:val="a4"/>
          </w:rPr>
          <w:t>статьей 15</w:t>
        </w:r>
      </w:hyperlink>
      <w:r>
        <w:t xml:space="preserve"> Закона Воронежской области от 14.11.2008 N 103-ОЗ "О социальной поддержке отдельных категорий граждан в Воронежской области" приказываю:</w:t>
      </w:r>
    </w:p>
    <w:p w:rsidR="00000000" w:rsidRDefault="005820B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денежной компенсации на оплату жилого п</w:t>
      </w:r>
      <w:r>
        <w:t>омещения и (или) коммунальных услуг отдельным категориям граждан в Воронежской области.</w:t>
      </w:r>
    </w:p>
    <w:p w:rsidR="00000000" w:rsidRDefault="005820B3">
      <w:bookmarkStart w:id="1" w:name="sub_2"/>
      <w:bookmarkEnd w:id="0"/>
      <w:r>
        <w:t xml:space="preserve">2. Отделу предоставления гражданам субсидий и компенсаций на оплату жилищно-коммунальных услуг департамента (Арнаутова) осуществлять методическое руководство </w:t>
      </w:r>
      <w:r>
        <w:t>и координацию работы по вопросам организации предоставления денежной компенсации на оплату жилого помещения и (или) коммунальных услуг отдельным категориям граждан.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107531436"/>
    <w:bookmarkEnd w:id="2"/>
    <w:p w:rsidR="00000000" w:rsidRDefault="005820B3">
      <w:pPr>
        <w:pStyle w:val="afb"/>
      </w:pPr>
      <w:r>
        <w:fldChar w:fldCharType="begin"/>
      </w:r>
      <w:r>
        <w:instrText>HYPERLINK "garantF1://18074020.11"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казом</w:t>
      </w:r>
      <w:r>
        <w:fldChar w:fldCharType="end"/>
      </w:r>
      <w:r>
        <w:t xml:space="preserve"> Департамента социальной защиты Воронежской области от 31 декабря 2014 г. N 3845/ОД пункт 3 настоящего приказа изложен в новой редакции, </w:t>
      </w:r>
      <w:hyperlink r:id="rId6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3"/>
    <w:p w:rsidR="00000000" w:rsidRDefault="005820B3">
      <w:pPr>
        <w:pStyle w:val="afb"/>
      </w:pPr>
      <w:r>
        <w:fldChar w:fldCharType="begin"/>
      </w:r>
      <w:r>
        <w:instrText>HYPERLINK "garantF1://18074033.3"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820B3">
      <w:r>
        <w:t>3. Отделу информационно-технологического обеспечения социальных выплат бюджетного учреждения Воронежской области "</w:t>
      </w:r>
      <w:r>
        <w:t>Центр обеспечения деятельности учреждений социальной защиты Воронежской области" (Акопова) осуществлять методическое руководство ведения баз данных казенных учреждений Воронежской области "Управление социальной защиты населения" г. Нововоронежа, районов г.</w:t>
      </w:r>
      <w:r>
        <w:t> Воронежа и области.</w:t>
      </w:r>
    </w:p>
    <w:p w:rsidR="00000000" w:rsidRDefault="005820B3">
      <w:bookmarkStart w:id="4" w:name="sub_4"/>
      <w:r>
        <w:t xml:space="preserve">4. </w:t>
      </w:r>
      <w:hyperlink r:id="rId8" w:history="1">
        <w:r>
          <w:rPr>
            <w:rStyle w:val="a4"/>
          </w:rPr>
          <w:t>Исключен</w:t>
        </w:r>
      </w:hyperlink>
      <w:r>
        <w:t>.</w:t>
      </w:r>
    </w:p>
    <w:bookmarkEnd w:id="4"/>
    <w:p w:rsidR="00000000" w:rsidRDefault="005820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820B3">
      <w:pPr>
        <w:pStyle w:val="afb"/>
      </w:pPr>
      <w:bookmarkStart w:id="5" w:name="sub_107536316"/>
      <w:r>
        <w:t xml:space="preserve">См. текст </w:t>
      </w:r>
      <w:hyperlink r:id="rId9" w:history="1">
        <w:r>
          <w:rPr>
            <w:rStyle w:val="a4"/>
          </w:rPr>
          <w:t>пункта 4</w:t>
        </w:r>
      </w:hyperlink>
    </w:p>
    <w:p w:rsidR="00000000" w:rsidRDefault="005820B3">
      <w:bookmarkStart w:id="6" w:name="sub_5"/>
      <w:bookmarkEnd w:id="5"/>
      <w:r>
        <w:t>5. Определить казенные учреждения Воронежской области "Управлен</w:t>
      </w:r>
      <w:r>
        <w:t xml:space="preserve">ие социальной защиты населения" г. Нововоронежа, районов г. Воронежа и области уполномоченными организациями, ответственными за назначение и выплату денежной компенсации на оплату жилого помещения и (или) коммунальных услуг отдельным категориям граждан по </w:t>
      </w:r>
      <w:r>
        <w:t>месту их жительства.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" w:name="sub_6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107538216"/>
    <w:bookmarkEnd w:id="7"/>
    <w:p w:rsidR="00000000" w:rsidRDefault="005820B3">
      <w:pPr>
        <w:pStyle w:val="afb"/>
      </w:pPr>
      <w:r>
        <w:fldChar w:fldCharType="begin"/>
      </w:r>
      <w:r>
        <w:instrText>HYPERLINK "garantF1://18074760.11"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26 марта 2015 г. N 460/ОД в пункт 6 настоящего приказа внесены изменения, </w:t>
      </w:r>
      <w:hyperlink r:id="rId10" w:history="1">
        <w:r>
          <w:rPr>
            <w:rStyle w:val="a4"/>
          </w:rPr>
          <w:t>распространяющие</w:t>
        </w:r>
      </w:hyperlink>
      <w:r>
        <w:t xml:space="preserve"> свое действие на правоотношения, возникшие с 10 января 2015 г.</w:t>
      </w:r>
    </w:p>
    <w:bookmarkEnd w:id="8"/>
    <w:p w:rsidR="00000000" w:rsidRDefault="005820B3">
      <w:pPr>
        <w:pStyle w:val="afb"/>
      </w:pPr>
      <w:r>
        <w:fldChar w:fldCharType="begin"/>
      </w:r>
      <w:r>
        <w:instrText>HYPERLINK "garantF1://18074524.6"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820B3">
      <w:r>
        <w:t>6. Признать утратившими силу:</w:t>
      </w:r>
    </w:p>
    <w:p w:rsidR="00000000" w:rsidRDefault="005820B3">
      <w:bookmarkStart w:id="9" w:name="sub_61"/>
      <w:r>
        <w:t xml:space="preserve">-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здравоохранения и социального развития Воронежской области от 06.02.2009 N 158/ОД "О порядке осуществления выплаты денежной компенсации на оплату жилого помещения и (или) коммунальных услуг в соответствии со статьей 15 За</w:t>
      </w:r>
      <w:r>
        <w:t xml:space="preserve">кона Воронежской области "О социальной поддержке отдельных </w:t>
      </w:r>
      <w:r>
        <w:lastRenderedPageBreak/>
        <w:t>категорий граждан в Воронежской области";</w:t>
      </w:r>
    </w:p>
    <w:p w:rsidR="00000000" w:rsidRDefault="005820B3">
      <w:bookmarkStart w:id="10" w:name="sub_62"/>
      <w:bookmarkEnd w:id="9"/>
      <w:r>
        <w:t xml:space="preserve">- </w:t>
      </w:r>
      <w:hyperlink r:id="rId12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25.12.2009 N 1269/ОД "О внесении </w:t>
      </w:r>
      <w:r>
        <w:t>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1" w:name="sub_63"/>
      <w:bookmarkEnd w:id="10"/>
      <w:r>
        <w:t xml:space="preserve">- </w:t>
      </w:r>
      <w:hyperlink r:id="rId13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27.02.2010 N 315/О</w:t>
      </w:r>
      <w:r>
        <w:t>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2" w:name="sub_64"/>
      <w:bookmarkEnd w:id="11"/>
      <w:r>
        <w:t xml:space="preserve">- </w:t>
      </w:r>
      <w:hyperlink r:id="rId14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27.0</w:t>
      </w:r>
      <w:r>
        <w:t>5.2010 N 1271/ОД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3" w:name="sub_65"/>
      <w:bookmarkEnd w:id="12"/>
      <w:r>
        <w:t xml:space="preserve">- </w:t>
      </w:r>
      <w:hyperlink r:id="rId15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</w:t>
      </w:r>
      <w:r>
        <w:t>области от 07.07.2010 N 1867/ОД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4" w:name="sub_66"/>
      <w:bookmarkEnd w:id="13"/>
      <w:r>
        <w:t xml:space="preserve">- </w:t>
      </w:r>
      <w:hyperlink r:id="rId16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</w:t>
      </w:r>
      <w:r>
        <w:t>ия Воронежской области от 08.02.2011 N 251/ОД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5" w:name="sub_67"/>
      <w:bookmarkEnd w:id="14"/>
      <w:r>
        <w:t xml:space="preserve">- </w:t>
      </w:r>
      <w:hyperlink r:id="rId17" w:history="1">
        <w:r>
          <w:rPr>
            <w:rStyle w:val="a4"/>
          </w:rPr>
          <w:t>приказ</w:t>
        </w:r>
      </w:hyperlink>
      <w:r>
        <w:t xml:space="preserve"> департамента труда и соци</w:t>
      </w:r>
      <w:r>
        <w:t>ального развития Воронежской области от 24.06.2011 N 1495/ОД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6" w:name="sub_68"/>
      <w:bookmarkEnd w:id="15"/>
      <w:r>
        <w:t xml:space="preserve">- </w:t>
      </w:r>
      <w:hyperlink r:id="rId18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26.08.2011 N 2054/ОД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7" w:name="sub_69"/>
      <w:bookmarkEnd w:id="16"/>
      <w:r>
        <w:t xml:space="preserve">- </w:t>
      </w:r>
      <w:hyperlink r:id="rId19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11.11.2011 N 2600/ОД "О внесении изменений в приказ департамента здравоохранения и социального развития Воронежской области от 06.02.2009 N 158/ОД";</w:t>
      </w:r>
    </w:p>
    <w:p w:rsidR="00000000" w:rsidRDefault="005820B3">
      <w:bookmarkStart w:id="18" w:name="sub_7"/>
      <w:bookmarkEnd w:id="17"/>
      <w:r>
        <w:t>7. Настоящий пр</w:t>
      </w:r>
      <w:r>
        <w:t xml:space="preserve">иказ вступает в силу по истечении 10 дней со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 июля 2013 года.</w:t>
      </w:r>
    </w:p>
    <w:p w:rsidR="00000000" w:rsidRDefault="005820B3">
      <w:bookmarkStart w:id="19" w:name="sub_8"/>
      <w:bookmarkEnd w:id="18"/>
      <w:r>
        <w:t>8. Контроль за исполнением настоящего приказа возл</w:t>
      </w:r>
      <w:r>
        <w:t>ожить на заместителя руководителя департамента Кузнецова В.Н.</w:t>
      </w:r>
    </w:p>
    <w:bookmarkEnd w:id="19"/>
    <w:p w:rsidR="00000000" w:rsidRDefault="005820B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0B3">
            <w:pPr>
              <w:pStyle w:val="afff0"/>
            </w:pPr>
            <w:r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0B3">
            <w:pPr>
              <w:pStyle w:val="aff7"/>
              <w:jc w:val="right"/>
            </w:pPr>
            <w:r>
              <w:t>Н.И. Самойлюк</w:t>
            </w:r>
          </w:p>
        </w:tc>
      </w:tr>
    </w:tbl>
    <w:p w:rsidR="00000000" w:rsidRDefault="005820B3"/>
    <w:p w:rsidR="00000000" w:rsidRDefault="005820B3">
      <w:pPr>
        <w:pStyle w:val="1"/>
      </w:pPr>
      <w:bookmarkStart w:id="20" w:name="sub_1000"/>
      <w:r>
        <w:t xml:space="preserve">Порядок </w:t>
      </w:r>
      <w:r>
        <w:br/>
        <w:t>предоставления денежной компенсации на оплату жилого помещения и (или) коммунальных услуг отдельным категориям граждан в </w:t>
      </w:r>
      <w:r>
        <w:t xml:space="preserve">Воронежской области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 социального развития Воронежской области от 12 августа 2013 г. N 2772/ОД)</w:t>
      </w:r>
    </w:p>
    <w:bookmarkEnd w:id="20"/>
    <w:p w:rsidR="00000000" w:rsidRDefault="005820B3"/>
    <w:p w:rsidR="00000000" w:rsidRDefault="005820B3">
      <w:r>
        <w:t xml:space="preserve">Настоящий Порядок определяет процедуру предоставления денежной компенсации части расходов на </w:t>
      </w:r>
      <w:r>
        <w:t>оплату жилого помещения и (или) коммунальных услуг (далее - денежная компенсация) отдельным категориям граждан, проживающим на территории Воронежской области, определенным законодательством Российской Федерации и Воронежской области (далее - граждане).</w:t>
      </w:r>
    </w:p>
    <w:p w:rsidR="00000000" w:rsidRDefault="005820B3"/>
    <w:p w:rsidR="00000000" w:rsidRDefault="005820B3">
      <w:pPr>
        <w:pStyle w:val="1"/>
      </w:pPr>
      <w:bookmarkStart w:id="21" w:name="sub_10"/>
      <w:r>
        <w:t>1. Общие положения</w:t>
      </w:r>
    </w:p>
    <w:bookmarkEnd w:id="21"/>
    <w:p w:rsidR="00000000" w:rsidRDefault="005820B3"/>
    <w:p w:rsidR="00000000" w:rsidRDefault="005820B3">
      <w:pPr>
        <w:pStyle w:val="1"/>
      </w:pPr>
      <w:bookmarkStart w:id="22" w:name="sub_101"/>
      <w:r>
        <w:lastRenderedPageBreak/>
        <w:t>1.1. Категории граждан, имеющих право на денежную компенсацию</w:t>
      </w:r>
    </w:p>
    <w:bookmarkEnd w:id="22"/>
    <w:p w:rsidR="00000000" w:rsidRDefault="005820B3"/>
    <w:p w:rsidR="00000000" w:rsidRDefault="005820B3">
      <w:r>
        <w:t xml:space="preserve">Категории граждан, имеющих право на денежную компенсацию в соответствии с Федеральными законами </w:t>
      </w:r>
      <w:hyperlink r:id="rId21" w:history="1">
        <w:r>
          <w:rPr>
            <w:rStyle w:val="a4"/>
          </w:rPr>
          <w:t>от 12.01.1995 N 5-ФЗ</w:t>
        </w:r>
      </w:hyperlink>
      <w:r>
        <w:t xml:space="preserve"> "О ветеранах", от 24.11.1995 N 181-ФЗ "О социальной защите инвалидов в Российской Федерации", </w:t>
      </w:r>
      <w:hyperlink r:id="rId22" w:history="1">
        <w:r>
          <w:rPr>
            <w:rStyle w:val="a4"/>
          </w:rPr>
          <w:t>от 10.01.2002 N 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</w:t>
      </w:r>
      <w:r>
        <w:t xml:space="preserve">й на Семипалатинском полигоне", </w:t>
      </w:r>
      <w:hyperlink r:id="rId23" w:history="1">
        <w:r>
          <w:rPr>
            <w:rStyle w:val="a4"/>
          </w:rPr>
          <w:t>от 26.11.1998 N 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</w:t>
      </w:r>
      <w:r>
        <w:t xml:space="preserve">оактивных отходов в реку Теча", </w:t>
      </w:r>
      <w:hyperlink r:id="rId24" w:history="1">
        <w:r>
          <w:rPr>
            <w:rStyle w:val="a4"/>
          </w:rPr>
          <w:t>от 30.03.1995 N 38-ФЗ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</w:t>
      </w:r>
      <w:hyperlink r:id="rId25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t xml:space="preserve"> Российской Федерации от 15.05.1991 N 1244-1 "О социальной защите граждан, подвергшихся воздействию радиации вследствие катастрофы на Чернобыльской АЭС",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Верховного Совета Российской Федерации от 27.12.1</w:t>
      </w:r>
      <w:r>
        <w:t xml:space="preserve">991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</w:t>
      </w:r>
      <w:hyperlink r:id="rId27" w:history="1">
        <w:r>
          <w:rPr>
            <w:rStyle w:val="a4"/>
          </w:rPr>
          <w:t>Законами</w:t>
        </w:r>
      </w:hyperlink>
      <w:r>
        <w:t xml:space="preserve"> Ворон</w:t>
      </w:r>
      <w:r>
        <w:t>ежской области от 14.11.2008 N 103-ОЗ "О социальной поддержке отдельных категорий граждан в Воронежской области":</w:t>
      </w:r>
    </w:p>
    <w:p w:rsidR="00000000" w:rsidRDefault="005820B3">
      <w:bookmarkStart w:id="23" w:name="sub_1011"/>
      <w:r>
        <w:t>1) инвалиды войны;</w:t>
      </w:r>
    </w:p>
    <w:p w:rsidR="00000000" w:rsidRDefault="005820B3">
      <w:bookmarkStart w:id="24" w:name="sub_1012"/>
      <w:bookmarkEnd w:id="23"/>
      <w:r>
        <w:t>2) участники Великой Отечественной войны, ставшие инвалидами;</w:t>
      </w:r>
    </w:p>
    <w:p w:rsidR="00000000" w:rsidRDefault="005820B3">
      <w:bookmarkStart w:id="25" w:name="sub_1013"/>
      <w:bookmarkEnd w:id="24"/>
      <w:r>
        <w:t>3) военнослужащие и л</w:t>
      </w:r>
      <w:r>
        <w:t xml:space="preserve">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</w:t>
      </w:r>
      <w:r>
        <w:t>военной службы (служебных обязанностей);</w:t>
      </w:r>
    </w:p>
    <w:p w:rsidR="00000000" w:rsidRDefault="005820B3">
      <w:bookmarkStart w:id="26" w:name="sub_1014"/>
      <w:bookmarkEnd w:id="25"/>
      <w:r>
        <w:t xml:space="preserve">4) участники Великой Отечественной войны из числа лиц, указанных в </w:t>
      </w:r>
      <w:hyperlink r:id="rId28" w:history="1">
        <w:r>
          <w:rPr>
            <w:rStyle w:val="a4"/>
          </w:rPr>
          <w:t>подпунктах "а" - "ж"</w:t>
        </w:r>
      </w:hyperlink>
      <w:r>
        <w:t xml:space="preserve"> и </w:t>
      </w:r>
      <w:hyperlink r:id="rId29" w:history="1">
        <w:r>
          <w:rPr>
            <w:rStyle w:val="a4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000000" w:rsidRDefault="005820B3">
      <w:bookmarkStart w:id="27" w:name="sub_1015"/>
      <w:bookmarkEnd w:id="26"/>
      <w:r>
        <w:t xml:space="preserve">5) 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</w:t>
      </w:r>
      <w:r>
        <w:t>их противоправных действий);</w:t>
      </w:r>
    </w:p>
    <w:p w:rsidR="00000000" w:rsidRDefault="005820B3">
      <w:bookmarkStart w:id="28" w:name="sub_1016"/>
      <w:bookmarkEnd w:id="27"/>
      <w:r>
        <w:t xml:space="preserve">6) ветераны боевых действий из числа лиц, указанных в </w:t>
      </w:r>
      <w:hyperlink r:id="rId30" w:history="1">
        <w:r>
          <w:rPr>
            <w:rStyle w:val="a4"/>
          </w:rPr>
          <w:t>подпунктах 1 - 4 пункта 1 статьи 3</w:t>
        </w:r>
      </w:hyperlink>
      <w:r>
        <w:t xml:space="preserve"> Федерального закона "О ветеранах";</w:t>
      </w:r>
    </w:p>
    <w:p w:rsidR="00000000" w:rsidRDefault="005820B3">
      <w:bookmarkStart w:id="29" w:name="sub_1017"/>
      <w:bookmarkEnd w:id="28"/>
      <w:r>
        <w:t>7) члены семей погибших (умерших)</w:t>
      </w:r>
      <w:r>
        <w:t xml:space="preserve"> инвалидов войны, участников Великой Отечественной войны и ветеранов боевых действий;</w:t>
      </w:r>
    </w:p>
    <w:p w:rsidR="00000000" w:rsidRDefault="005820B3">
      <w:bookmarkStart w:id="30" w:name="sub_1018"/>
      <w:bookmarkEnd w:id="29"/>
      <w:r>
        <w:t>8) члены семей погибших в Великой Отечественной войне ли</w:t>
      </w:r>
      <w:r>
        <w:t>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5820B3">
      <w:bookmarkStart w:id="31" w:name="sub_1019"/>
      <w:bookmarkEnd w:id="30"/>
      <w:r>
        <w:t>9) члены семей военнослужащих, лиц рядового и началь</w:t>
      </w:r>
      <w:r>
        <w:t>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5820B3">
      <w:bookmarkStart w:id="32" w:name="sub_10110"/>
      <w:bookmarkEnd w:id="31"/>
      <w:r>
        <w:t>10) члены семей военнослужащих, погибших в плену, признанных в установленном порядке, пропавшими без вести в районах боевых действий со времени исключения указанных военнослужащих из списков воинских частей;</w:t>
      </w:r>
    </w:p>
    <w:p w:rsidR="00000000" w:rsidRDefault="005820B3">
      <w:bookmarkStart w:id="33" w:name="sub_10111"/>
      <w:bookmarkEnd w:id="32"/>
      <w:r>
        <w:t>11) бывшие несов</w:t>
      </w:r>
      <w:r>
        <w:t>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5820B3">
      <w:bookmarkStart w:id="34" w:name="sub_10112"/>
      <w:bookmarkEnd w:id="33"/>
      <w:r>
        <w:t>12) инвалиды и семьи, имеющие детей-инвалидов;</w:t>
      </w:r>
    </w:p>
    <w:p w:rsidR="00000000" w:rsidRDefault="005820B3">
      <w:bookmarkStart w:id="35" w:name="sub_10113"/>
      <w:bookmarkEnd w:id="34"/>
      <w:r>
        <w:lastRenderedPageBreak/>
        <w:t xml:space="preserve">13) граждане, получившие </w:t>
      </w:r>
      <w:r>
        <w:t>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0000" w:rsidRDefault="005820B3">
      <w:bookmarkStart w:id="36" w:name="sub_10114"/>
      <w:bookmarkEnd w:id="35"/>
      <w:r>
        <w:t>14) инвалиды вследствие чернобыльской</w:t>
      </w:r>
      <w:r>
        <w:t xml:space="preserve"> катастрофы;</w:t>
      </w:r>
    </w:p>
    <w:p w:rsidR="00000000" w:rsidRDefault="005820B3">
      <w:bookmarkStart w:id="37" w:name="sub_10115"/>
      <w:bookmarkEnd w:id="36"/>
      <w:r>
        <w:t xml:space="preserve">15) граждане из числа лиц, указанных в </w:t>
      </w:r>
      <w:hyperlink r:id="rId31" w:history="1">
        <w:r>
          <w:rPr>
            <w:rStyle w:val="a4"/>
          </w:rPr>
          <w:t>пункте 3 статьи 13</w:t>
        </w:r>
      </w:hyperlink>
      <w:r>
        <w:t xml:space="preserve"> Федерального закона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820B3">
      <w:bookmarkStart w:id="38" w:name="sub_10116"/>
      <w:bookmarkEnd w:id="37"/>
      <w:r>
        <w:t>16) граждане, эвакуированные (в том числе выехавшие добровольно) в 1986 году из зоны отчуждения;</w:t>
      </w:r>
    </w:p>
    <w:p w:rsidR="00000000" w:rsidRDefault="005820B3">
      <w:bookmarkStart w:id="39" w:name="sub_10117"/>
      <w:bookmarkEnd w:id="38"/>
      <w:r>
        <w:t xml:space="preserve">17) дети и подростки, страдающие болезнями вследствие чернобыльской катастрофы или обусловленными генетическими последствиями </w:t>
      </w:r>
      <w:r>
        <w:t>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000000" w:rsidRDefault="005820B3">
      <w:bookmarkStart w:id="40" w:name="sub_10118"/>
      <w:bookmarkEnd w:id="39"/>
      <w:r>
        <w:t>18)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</w:t>
      </w:r>
      <w:r>
        <w:t>ждения;</w:t>
      </w:r>
    </w:p>
    <w:p w:rsidR="00000000" w:rsidRDefault="005820B3">
      <w:bookmarkStart w:id="41" w:name="sub_10119"/>
      <w:bookmarkEnd w:id="40"/>
      <w:r>
        <w:t>19) семьи, в том числе вдовы (вдовцы) умерших участников ликвидации последствий катастрофы на Чернобыльской АЭС;</w:t>
      </w:r>
    </w:p>
    <w:p w:rsidR="00000000" w:rsidRDefault="005820B3">
      <w:bookmarkStart w:id="42" w:name="sub_10120"/>
      <w:bookmarkEnd w:id="41"/>
      <w:r>
        <w:t>20) семьи, потерявшие кормильца из числа граждан, погибших в результате катастрофы на Чернобыльской</w:t>
      </w:r>
      <w:r>
        <w:t xml:space="preserve"> АЭС, умерших вследствие лучевой болезни и других заболеваний, возникших с чернобыльской катастрофой, а также семьи умерших инвалидов, на которых распространялись меры социальной поддержки, указанные в </w:t>
      </w:r>
      <w:hyperlink r:id="rId32" w:history="1">
        <w:r>
          <w:rPr>
            <w:rStyle w:val="a4"/>
          </w:rPr>
          <w:t>статье 14</w:t>
        </w:r>
      </w:hyperlink>
      <w:r>
        <w:t xml:space="preserve"> Федерально</w:t>
      </w:r>
      <w:r>
        <w:t>го закона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820B3">
      <w:bookmarkStart w:id="43" w:name="sub_10121"/>
      <w:bookmarkEnd w:id="42"/>
      <w:r>
        <w:t>21) граждане, ставшие инвалидами в результате воздействия радиации вследствие аварии в 1957 году на производственном об</w:t>
      </w:r>
      <w:r>
        <w:t>ъединении "Маяк" (далее - ПО "Маяк") и сбросов радиоактивных отходов в реку Теча;</w:t>
      </w:r>
    </w:p>
    <w:p w:rsidR="00000000" w:rsidRDefault="005820B3">
      <w:bookmarkStart w:id="44" w:name="sub_10122"/>
      <w:bookmarkEnd w:id="43"/>
      <w:r>
        <w:t>22) граждане, получившие лучевую болезнь, другие заболевания, связанные с радиационным воздействием вследствие аварии в 1957 году на ПО "Маяк" и сбросов рад</w:t>
      </w:r>
      <w:r>
        <w:t>иоактивных отходов в реку Теча;</w:t>
      </w:r>
    </w:p>
    <w:p w:rsidR="00000000" w:rsidRDefault="005820B3">
      <w:bookmarkStart w:id="45" w:name="sub_10123"/>
      <w:bookmarkEnd w:id="44"/>
      <w:r>
        <w:t>23) граждане (в том числе временно направленные или командированные), включая военнослужащих и военнообязанных, принимавшие в 1957 - 1958 годах участие в работах по ликвидации последствий аварии в 1957 году</w:t>
      </w:r>
      <w:r>
        <w:t xml:space="preserve"> на ПО "Маяк", а также занятые на работах по проведению защитных мероприятий и реабилитации радиоактивно загрязненных территорий вдоль реки Теча в 1949 - 1956 годах;</w:t>
      </w:r>
    </w:p>
    <w:p w:rsidR="00000000" w:rsidRDefault="005820B3">
      <w:bookmarkStart w:id="46" w:name="sub_10124"/>
      <w:bookmarkEnd w:id="45"/>
      <w:r>
        <w:t>24) граждане, эвакуированные (переселенные) из населенных пунктов, подве</w:t>
      </w:r>
      <w:r>
        <w:t>ргшиеся радиоактивному загрязнению вследствие аварии в 1957 году на ПО "Маяк" и сбросов радиоактивных отходов в реку Теча;</w:t>
      </w:r>
    </w:p>
    <w:p w:rsidR="00000000" w:rsidRDefault="005820B3">
      <w:bookmarkStart w:id="47" w:name="sub_10125"/>
      <w:bookmarkEnd w:id="46"/>
      <w:r>
        <w:t>25) семьи, потерявшие кормильца из числа граждан, получивших лучевую болезнь, другие заболевания, возникновение или</w:t>
      </w:r>
      <w:r>
        <w:t xml:space="preserve"> обострение которых обусловлены воздействием радиации вследствие аварии на ПО "Маяк" и сбросов радиоактивных отходов в реку Теча, в случае, если смерть являлась следствием воздействия радиации в результате аварии в 1957 году на ПО "Маяк" и сбросов радиоакт</w:t>
      </w:r>
      <w:r>
        <w:t>ивных отходов в реку Теча;</w:t>
      </w:r>
    </w:p>
    <w:p w:rsidR="00000000" w:rsidRDefault="005820B3">
      <w:bookmarkStart w:id="48" w:name="sub_10126"/>
      <w:bookmarkEnd w:id="47"/>
      <w:r>
        <w:t xml:space="preserve">26) семьи, потерявшие кормильца из числа умерших инвалидов вследствие воздействия радиации, если смерть явилась следствием воздействия радиации в </w:t>
      </w:r>
      <w:r>
        <w:lastRenderedPageBreak/>
        <w:t>результате аварии в 1957 году на ПО "Маяк" и сбросов радиоактивны</w:t>
      </w:r>
      <w:r>
        <w:t>х отходов в реку Теча;</w:t>
      </w:r>
    </w:p>
    <w:p w:rsidR="00000000" w:rsidRDefault="005820B3">
      <w:bookmarkStart w:id="49" w:name="sub_10127"/>
      <w:bookmarkEnd w:id="48"/>
      <w:r>
        <w:t xml:space="preserve">27) граждане, получившие суммарную (накопленную) эффективную дозу облучения, превышающую 25 </w:t>
      </w:r>
      <w:r w:rsidR="003C2A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20.5pt">
            <v:imagedata r:id="rId33" o:title=""/>
          </v:shape>
        </w:pict>
      </w:r>
      <w:r>
        <w:t xml:space="preserve"> (бэр) вследствие ядерных испытаний на Семипалатинском полигоне;</w:t>
      </w:r>
    </w:p>
    <w:p w:rsidR="00000000" w:rsidRDefault="005820B3">
      <w:bookmarkStart w:id="50" w:name="sub_10128"/>
      <w:bookmarkEnd w:id="49"/>
      <w:r>
        <w:t xml:space="preserve">28) </w:t>
      </w:r>
      <w:r>
        <w:t>граждане из подразделений особого риска;</w:t>
      </w:r>
    </w:p>
    <w:p w:rsidR="00000000" w:rsidRDefault="005820B3">
      <w:bookmarkStart w:id="51" w:name="sub_10129"/>
      <w:bookmarkEnd w:id="50"/>
      <w:r>
        <w:t>29) семьи, потерявшие кормильца из числа граждан из подразделений особого риска;</w:t>
      </w:r>
    </w:p>
    <w:p w:rsidR="00000000" w:rsidRDefault="005820B3">
      <w:bookmarkStart w:id="52" w:name="sub_10130"/>
      <w:bookmarkEnd w:id="51"/>
      <w:r>
        <w:t>30) ветераны труда и лица, приравненные к ним из числа ветеранов военной службы и ветеранов госуда</w:t>
      </w:r>
      <w:r>
        <w:t>рственной службы;</w:t>
      </w:r>
    </w:p>
    <w:p w:rsidR="00000000" w:rsidRDefault="005820B3">
      <w:bookmarkStart w:id="53" w:name="sub_10131"/>
      <w:bookmarkEnd w:id="52"/>
      <w:r>
        <w:t>31) реабилитированные лица и лица, признанные пострадавшими от политических репрессий;</w:t>
      </w:r>
    </w:p>
    <w:p w:rsidR="00000000" w:rsidRDefault="005820B3">
      <w:bookmarkStart w:id="54" w:name="sub_10132"/>
      <w:bookmarkEnd w:id="53"/>
      <w:r>
        <w:t>32) члены семьи военнослужащего, погибшего в период прохождения военной службы в мирное время;</w:t>
      </w:r>
    </w:p>
    <w:p w:rsidR="00000000" w:rsidRDefault="005820B3">
      <w:bookmarkStart w:id="55" w:name="sub_10133"/>
      <w:bookmarkEnd w:id="54"/>
      <w:r>
        <w:t>33</w:t>
      </w:r>
      <w:r>
        <w:t>) многодетные малообеспеченные семьи;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56" w:name="sub_10134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820B3">
      <w:pPr>
        <w:pStyle w:val="afb"/>
      </w:pPr>
      <w:r>
        <w:fldChar w:fldCharType="begin"/>
      </w:r>
      <w:r>
        <w:instrText>HYPERLINK "garantF1://18062899.11"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социального развития Воронежской области от 10 декабря 2013 г. N 4242/ОД пункт 34 подраздела 1.1 р</w:t>
      </w:r>
      <w:r>
        <w:t xml:space="preserve">аздела 1 настоящего Порядка изложен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распространяющей свое действие на пр</w:t>
      </w:r>
      <w:r>
        <w:t>авоотношения, возникшие с 13 октября 2013 г.</w:t>
      </w:r>
    </w:p>
    <w:p w:rsidR="00000000" w:rsidRDefault="005820B3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>34) приемные семьи;</w:t>
      </w:r>
    </w:p>
    <w:p w:rsidR="00000000" w:rsidRDefault="005820B3">
      <w:bookmarkStart w:id="57" w:name="sub_10135"/>
      <w:r>
        <w:t>35) ВИЧ-инфицированные - несовершеннолетние в возрасте до 18 лет;</w:t>
      </w:r>
    </w:p>
    <w:p w:rsidR="00000000" w:rsidRDefault="005820B3">
      <w:bookmarkStart w:id="58" w:name="sub_10136"/>
      <w:bookmarkEnd w:id="57"/>
      <w:r>
        <w:t>36) граждане, проживающие в реорганизованных населенных пунктах городского округа город Воронеж;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59" w:name="sub_10137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5820B3">
      <w:pPr>
        <w:pStyle w:val="afb"/>
      </w:pPr>
      <w:r>
        <w:fldChar w:fldCharType="begin"/>
      </w:r>
      <w:r>
        <w:instrText>HYPERLINK "garantF1://18076407.11"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</w:t>
      </w:r>
      <w:r>
        <w:t xml:space="preserve">я 2015 г. N 1239/ОД пункт 37 подраздела 1.1 раздела 1 настоящего Порядка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>37) отдельные категории граждан, работающие и проживающие в сельской местности, рабочих поселках (поселках городского типа):</w:t>
      </w:r>
    </w:p>
    <w:p w:rsidR="00000000" w:rsidRDefault="005820B3">
      <w:bookmarkStart w:id="60" w:name="sub_101371"/>
      <w:r>
        <w:t>а) педагогические и ме</w:t>
      </w:r>
      <w:r>
        <w:t>дицинские работники государственных образовательных организаций Воронежской области и муниципальных образовательных организаций;</w:t>
      </w:r>
    </w:p>
    <w:p w:rsidR="00000000" w:rsidRDefault="005820B3">
      <w:bookmarkStart w:id="61" w:name="sub_101372"/>
      <w:bookmarkEnd w:id="60"/>
      <w:r>
        <w:t>б) социальные работники государственного сектора социального обслуживания;</w:t>
      </w:r>
    </w:p>
    <w:p w:rsidR="00000000" w:rsidRDefault="005820B3">
      <w:bookmarkStart w:id="62" w:name="sub_101373"/>
      <w:bookmarkEnd w:id="61"/>
      <w:r>
        <w:t>в) специалис</w:t>
      </w:r>
      <w:r>
        <w:t>ты государственной ветеринарной службы Российской Федерации;</w:t>
      </w:r>
    </w:p>
    <w:p w:rsidR="00000000" w:rsidRDefault="005820B3">
      <w:bookmarkStart w:id="63" w:name="sub_101374"/>
      <w:bookmarkEnd w:id="62"/>
      <w:r>
        <w:t>г) медицинские, фармацевтические и педагогические работники медицинских организаций, подведомственных исполнительному органу государственной власти Воронежской области в сфере</w:t>
      </w:r>
      <w:r>
        <w:t xml:space="preserve"> охраны здоровья;</w:t>
      </w:r>
    </w:p>
    <w:p w:rsidR="00000000" w:rsidRDefault="005820B3">
      <w:bookmarkStart w:id="64" w:name="sub_101375"/>
      <w:bookmarkEnd w:id="63"/>
      <w:r>
        <w:t>д) специалисты организаций культуры; независимо от форм собственности этих организаций;</w:t>
      </w:r>
    </w:p>
    <w:p w:rsidR="00000000" w:rsidRDefault="005820B3">
      <w:bookmarkStart w:id="65" w:name="sub_104376"/>
      <w:bookmarkEnd w:id="64"/>
      <w:r>
        <w:t>е) специалисты организаций физической культуры и спорта независимо от форм собственности этих организаций.</w:t>
      </w:r>
    </w:p>
    <w:bookmarkEnd w:id="65"/>
    <w:p w:rsidR="00000000" w:rsidRDefault="005820B3"/>
    <w:p w:rsidR="00000000" w:rsidRDefault="005820B3">
      <w:pPr>
        <w:pStyle w:val="1"/>
      </w:pPr>
      <w:bookmarkStart w:id="66" w:name="sub_102"/>
      <w:r>
        <w:t>1.2. Условия предоставления денежной компенсации</w:t>
      </w:r>
    </w:p>
    <w:bookmarkEnd w:id="66"/>
    <w:p w:rsidR="00000000" w:rsidRDefault="005820B3"/>
    <w:p w:rsidR="00000000" w:rsidRDefault="005820B3">
      <w:bookmarkStart w:id="67" w:name="sub_1021"/>
      <w:r>
        <w:lastRenderedPageBreak/>
        <w:t>1.2.1. Денежная компенсация предоставляется гражданам Российской Федерации, а также постоянно проживающим на территории Российской Федерации иностранным граждан и лицам без гра</w:t>
      </w:r>
      <w:r>
        <w:t>жданства, в порядке, определенном действующим законодательством.</w:t>
      </w:r>
    </w:p>
    <w:p w:rsidR="00000000" w:rsidRDefault="005820B3">
      <w:bookmarkStart w:id="68" w:name="sub_1022"/>
      <w:bookmarkEnd w:id="67"/>
      <w:r>
        <w:t>1.2.2. Денежная компенсация предоставляется гражданину одновременно не более чем в одном жилом помещении.</w:t>
      </w:r>
    </w:p>
    <w:p w:rsidR="00000000" w:rsidRDefault="005820B3">
      <w:bookmarkStart w:id="69" w:name="sub_1023"/>
      <w:bookmarkEnd w:id="68"/>
      <w:r>
        <w:t>1.2.3. Денежная компенсация предоставляется гражданам</w:t>
      </w:r>
      <w:r>
        <w:t xml:space="preserve">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000000" w:rsidRDefault="005820B3">
      <w:bookmarkStart w:id="70" w:name="sub_1024"/>
      <w:bookmarkEnd w:id="69"/>
      <w:r>
        <w:t>1.2.4. Предоставление денежной компенсации по месту пребывания на территории Вор</w:t>
      </w:r>
      <w:r>
        <w:t>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</w:r>
    </w:p>
    <w:p w:rsidR="00000000" w:rsidRDefault="005820B3">
      <w:bookmarkStart w:id="71" w:name="sub_1025"/>
      <w:bookmarkEnd w:id="70"/>
      <w:r>
        <w:t>1.2.5. Для определения права на денежную компенсацию граждан, указа</w:t>
      </w:r>
      <w:r>
        <w:t xml:space="preserve">нных в </w:t>
      </w:r>
      <w:hyperlink w:anchor="sub_10137" w:history="1">
        <w:r>
          <w:rPr>
            <w:rStyle w:val="a4"/>
          </w:rPr>
          <w:t>пункте 37</w:t>
        </w:r>
      </w:hyperlink>
      <w:r>
        <w:t xml:space="preserve"> настоящего Порядка, необходимо руководствоваться: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2" w:name="sub_10251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5820B3">
      <w:pPr>
        <w:pStyle w:val="afb"/>
      </w:pPr>
      <w:r>
        <w:fldChar w:fldCharType="begin"/>
      </w:r>
      <w:r>
        <w:instrText>HYPERLINK "garantF1://18077232.1"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7 августа 2</w:t>
      </w:r>
      <w:r>
        <w:t xml:space="preserve">015 г. N 1620/ОД в подпункт "а" пункта 1.2.5 подраздела 1.2 раздела 1 настоящего Порядка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приказа и распространяющие свое действие на правоотношения, возникшие с 1 января 2015 г.</w:t>
      </w:r>
    </w:p>
    <w:p w:rsidR="00000000" w:rsidRDefault="005820B3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 xml:space="preserve">а) для педагогических работников государственных образовательных организаций </w:t>
      </w:r>
      <w:r>
        <w:t xml:space="preserve">Воронежской области и муниципальных образовательных организаций - </w:t>
      </w:r>
      <w:hyperlink r:id="rId43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hyperlink r:id="rId44" w:history="1">
        <w:r>
          <w:rPr>
            <w:rStyle w:val="a4"/>
          </w:rPr>
          <w:t>раздел</w:t>
        </w:r>
      </w:hyperlink>
      <w:r>
        <w:t xml:space="preserve"> "Квалификационные характер</w:t>
      </w:r>
      <w:r>
        <w:t xml:space="preserve">истики должностей работников образования";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организаций; списком должностей и учреждений, работа в которых </w:t>
      </w:r>
      <w:r>
        <w:t>засчитывается в стаж работы, дающей право на досрочное назначение страховой пенсии по старости лицам, осуществлявшим педагогическую деятельность в учреждениях для детей, работа в которых дает право на меры социальной поддержки в виде денежной компенсации н</w:t>
      </w:r>
      <w:r>
        <w:t>а оплату жилого помещения, отопления и освещения;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3" w:name="sub_1025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5820B3">
      <w:pPr>
        <w:pStyle w:val="afb"/>
      </w:pPr>
      <w:r>
        <w:fldChar w:fldCharType="begin"/>
      </w:r>
      <w:r>
        <w:instrText>HYPERLINK "garantF1://18077232.1"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7 августа 2015 г. N 1620/ОД в подпункт "б" пункта 1.2.5 подразд</w:t>
      </w:r>
      <w:r>
        <w:t xml:space="preserve">ела 1.2 раздела 1 настоящего Порядка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</w:t>
      </w:r>
      <w:r>
        <w:t>правоотношения, возникшие с 1 января 2015 г.</w:t>
      </w:r>
    </w:p>
    <w:p w:rsidR="00000000" w:rsidRDefault="005820B3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 xml:space="preserve">б) для педагогических работников медицинских организаций, подведомственных исполнительному органу государственной власти Воронежской области в сфере охраны здоровья, - </w:t>
      </w:r>
      <w:hyperlink r:id="rId48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</w:t>
      </w:r>
      <w:r>
        <w:t xml:space="preserve">ителей, специалистов и служащих, </w:t>
      </w:r>
      <w:hyperlink r:id="rId49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образования"; номенклатурой медицинских организаций; списком должностей и учреждений, работа в которых засчитывается в стаж р</w:t>
      </w:r>
      <w:r>
        <w:t xml:space="preserve">аботы, дающей право на досрочное назначение страховой пенсии по старости лицам, осуществлявшим педагогическую деятельность в учреждениях для детей; списком должностей и учреждений, работа в которых засчитывается в стаж работы, дающей право на </w:t>
      </w:r>
      <w:r>
        <w:lastRenderedPageBreak/>
        <w:t>досрочное наз</w:t>
      </w:r>
      <w:r>
        <w:t>начение трудовой пенсии по старости лицам, осуществлявшим лечебную и иную деятельность по охране здоровья населения в учреждениях здравоохранения, работа в которых дает право на меры социальной поддержки в виде денежной компенсации на оплату жилого помещен</w:t>
      </w:r>
      <w:r>
        <w:t>ия, отопления и освещения;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4" w:name="sub_1025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5820B3">
      <w:pPr>
        <w:pStyle w:val="afb"/>
      </w:pPr>
      <w:r>
        <w:fldChar w:fldCharType="begin"/>
      </w:r>
      <w:r>
        <w:instrText>HYPERLINK "garantF1://18077232.1"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7 августа 2015 г. N 1620/ОД в подпункт "в" пункта 1.2.5 подраздела 1.2 раздела 1 насто</w:t>
      </w:r>
      <w:r>
        <w:t xml:space="preserve">ящего Порядка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правоотношения, возникш</w:t>
      </w:r>
      <w:r>
        <w:t>ие с 1 января 2015 г.</w:t>
      </w:r>
    </w:p>
    <w:p w:rsidR="00000000" w:rsidRDefault="005820B3">
      <w:pPr>
        <w:pStyle w:val="afb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>в) для медицинских, фармацевтических работников медицинских организаций, подведомственных исполнительному органу государственной власти Воронежской обла</w:t>
      </w:r>
      <w:r>
        <w:t xml:space="preserve">сти в сфере охраны здоровья - </w:t>
      </w:r>
      <w:hyperlink r:id="rId53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hyperlink r:id="rId54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в сф</w:t>
      </w:r>
      <w:r>
        <w:t xml:space="preserve">ере здравоохранения"; номенклатурой должностей медицинских работников и фармацевтических работников; номенклатурой медицинских организаций; списком должностей и учреждений, работа в которых засчитывается в стаж работы, дающей право на досрочное назначение </w:t>
      </w:r>
      <w:r>
        <w:t>страховой пенсии по старости лицам, осуществлявшим лечебную и иную деятельность по охране здоровья населения в учреждениях здравоохранения, работа в которых дает право на меры социальной поддержки в виде денежной компенсации на оплату жилого помещения, ото</w:t>
      </w:r>
      <w:r>
        <w:t>пления и освещения;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5" w:name="sub_1025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5820B3">
      <w:pPr>
        <w:pStyle w:val="afb"/>
      </w:pPr>
      <w:r>
        <w:fldChar w:fldCharType="begin"/>
      </w:r>
      <w:r>
        <w:instrText>HYPERLINK "garantF1://18077232.1"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7 августа 2015 г. N 1620/ОД в подпункт "г" пункта 1.2.5 подраздела 1.2 раздела 1 настоящего П</w:t>
      </w:r>
      <w:r>
        <w:t xml:space="preserve">орядка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правоотношения, возникшие с 1 января 2015 г.</w:t>
      </w:r>
    </w:p>
    <w:p w:rsidR="00000000" w:rsidRDefault="005820B3">
      <w:pPr>
        <w:pStyle w:val="afb"/>
      </w:pPr>
      <w:hyperlink r:id="rId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>г) для медицинских работников государственных образовательных организаций</w:t>
      </w:r>
      <w:r>
        <w:t xml:space="preserve"> Воронежской области и муниципальных образовательных организаций - </w:t>
      </w:r>
      <w:hyperlink r:id="rId58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hyperlink r:id="rId59" w:history="1">
        <w:r>
          <w:rPr>
            <w:rStyle w:val="a4"/>
          </w:rPr>
          <w:t>раздел</w:t>
        </w:r>
      </w:hyperlink>
      <w:r>
        <w:t xml:space="preserve"> "Квалификационные хара</w:t>
      </w:r>
      <w:r>
        <w:t>ктеристики должностей работников в сфере здравоохранения"; номенклатурой должностей медицинских работников и фармацевтических работников; списком должностей и учреждений, работа в которых засчитывается в стаж работы, дающей право на досрочное назначение ст</w:t>
      </w:r>
      <w:r>
        <w:t>раховой пенсии по старости лицам, осуществлявшим педагогическую деятельность в учреждениях для детей; списком должностей и учреждений, работа в которых засчитывается в стаж работы, дающей право на досрочное назначение страховой пенсии по старости лицам, ос</w:t>
      </w:r>
      <w:r>
        <w:t>уществлявшим лечебную и иную деятельность по охране здоровья населения в учреждениях здравоохранения, работа в которых дает право на меры социальной поддержки в виде денежной компенсации на оплату жилого помещения, отопления и освещения;</w:t>
      </w:r>
    </w:p>
    <w:p w:rsidR="00000000" w:rsidRDefault="005820B3">
      <w:bookmarkStart w:id="76" w:name="sub_10255"/>
      <w:r>
        <w:t>д) для со</w:t>
      </w:r>
      <w:r>
        <w:t xml:space="preserve">циальных работников государственного сектора социального обслуживания - перечнями наименований учреждений и должностей, работа в которых дает право на меры социальной поддержки в виде денежной компенсации на оплату жилого помещения, отопления и освещения, </w:t>
      </w:r>
      <w:r>
        <w:t xml:space="preserve">утвержденными правовыми актами исполнительного органа государственной власти Воронежской области в сфере труда и </w:t>
      </w:r>
      <w:r>
        <w:lastRenderedPageBreak/>
        <w:t>социального развития;</w:t>
      </w:r>
    </w:p>
    <w:p w:rsidR="00000000" w:rsidRDefault="005820B3">
      <w:bookmarkStart w:id="77" w:name="sub_10256"/>
      <w:bookmarkEnd w:id="76"/>
      <w:r>
        <w:t>е) для специалистов государственной ветеринарной службы Российской Федерации - перечнями наименований у</w:t>
      </w:r>
      <w:r>
        <w:t>чреждений и должностей, работа в которых дает право на меры социальной поддержки в виде денежной компенсации на оплату жилого помещения, отопления и освещения, утвержденными правовыми актами исполнительного органа государственной власти Воронежской области</w:t>
      </w:r>
      <w:r>
        <w:t xml:space="preserve"> в сфере ветеринарии;</w:t>
      </w:r>
    </w:p>
    <w:p w:rsidR="00000000" w:rsidRDefault="005820B3">
      <w:bookmarkStart w:id="78" w:name="sub_10257"/>
      <w:bookmarkEnd w:id="77"/>
      <w:r>
        <w:t xml:space="preserve">ж) для специалистов организаций культуры независимо от форм собственности этих организаций - </w:t>
      </w:r>
      <w:hyperlink r:id="rId60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hyperlink r:id="rId61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культуры, искусства и кинематографии";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79" w:name="sub_10528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5820B3">
      <w:pPr>
        <w:pStyle w:val="afb"/>
      </w:pPr>
      <w:r>
        <w:fldChar w:fldCharType="begin"/>
      </w:r>
      <w:r>
        <w:instrText>HYPERLINK "garantF1://18077232.1"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</w:t>
      </w:r>
      <w:r>
        <w:t xml:space="preserve">ной защиты Воронежской области от 7 августа 2015 г. N 1620/ОД в подпункт "з" пункта 1.2.5 подраздела 1.2 раздела 1 настоящего Порядка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правоотношения, возникшие с 1 января 2015 г.</w:t>
      </w:r>
    </w:p>
    <w:p w:rsidR="00000000" w:rsidRDefault="005820B3">
      <w:pPr>
        <w:pStyle w:val="afb"/>
      </w:pPr>
      <w:hyperlink r:id="rId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 xml:space="preserve">з) для специалистов организаций </w:t>
      </w:r>
      <w:r>
        <w:t>физической культуры и спорта независимо от форм собственности этих организаций - перечнем наименований должностей, работа в которых дает право на меры социальной поддержки в виде денежной компенсации на оплату жилого помещения, отопления и освещения, утвер</w:t>
      </w:r>
      <w:r>
        <w:t xml:space="preserve">жденным правовым актом исполнительного органа государственной власти Воронежской области в сфере физической культуры и спорта; </w:t>
      </w:r>
      <w:hyperlink r:id="rId65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hyperlink r:id="rId66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спорта; списком должностей и учреждений, работа в которых засчитывается в стаж работы, дающей право на досрочное назначение страхов</w:t>
      </w:r>
      <w:r>
        <w:t>ой пенсии по старости лицам, осуществлявшим спортивную и иную деятельность по физической культуре населения в учреждениях физической культуры и спорта, работа в которых дает право на меры социальной поддержки в виде денежной компенсации на оплату жилого по</w:t>
      </w:r>
      <w:r>
        <w:t>мещения, отопления и освещения.</w:t>
      </w:r>
    </w:p>
    <w:p w:rsidR="00000000" w:rsidRDefault="005820B3"/>
    <w:p w:rsidR="00000000" w:rsidRDefault="005820B3">
      <w:pPr>
        <w:pStyle w:val="1"/>
      </w:pPr>
      <w:bookmarkStart w:id="80" w:name="sub_103"/>
      <w:r>
        <w:t>1.3. Ответственность</w:t>
      </w:r>
    </w:p>
    <w:bookmarkEnd w:id="80"/>
    <w:p w:rsidR="00000000" w:rsidRDefault="005820B3"/>
    <w:p w:rsidR="00000000" w:rsidRDefault="005820B3">
      <w:bookmarkStart w:id="81" w:name="sub_1031"/>
      <w:r>
        <w:t>1.3.1. 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</w:t>
      </w:r>
      <w:r>
        <w:t>ответствии с законодательством Российской Федерации.</w:t>
      </w:r>
    </w:p>
    <w:p w:rsidR="00000000" w:rsidRDefault="005820B3">
      <w:bookmarkStart w:id="82" w:name="sub_1032"/>
      <w:bookmarkEnd w:id="81"/>
      <w:r>
        <w:t xml:space="preserve">1.3.2. 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</w:t>
      </w:r>
      <w:r>
        <w:t>в органы государственной власти, органы местного самоуправления и другие органы и организации.</w:t>
      </w:r>
    </w:p>
    <w:p w:rsidR="00000000" w:rsidRDefault="005820B3">
      <w:bookmarkStart w:id="83" w:name="sub_1033"/>
      <w:bookmarkEnd w:id="82"/>
      <w:r>
        <w:t xml:space="preserve">1.3.3. Организации независимо от форм собственности и ведомственной принадлежности несут ответственность за достоверность сведений и документов, </w:t>
      </w:r>
      <w:r>
        <w:t>представленных для назначения и выплаты денежной компенсации в соответствии с законодательством Российской Федерации.</w:t>
      </w:r>
    </w:p>
    <w:bookmarkEnd w:id="83"/>
    <w:p w:rsidR="00000000" w:rsidRDefault="005820B3"/>
    <w:p w:rsidR="00000000" w:rsidRDefault="005820B3">
      <w:pPr>
        <w:pStyle w:val="1"/>
      </w:pPr>
      <w:bookmarkStart w:id="84" w:name="sub_20"/>
      <w:r>
        <w:lastRenderedPageBreak/>
        <w:t>2. Порядок обращения граждан за денежной компенсацией</w:t>
      </w:r>
    </w:p>
    <w:bookmarkEnd w:id="84"/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85" w:name="sub_2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5820B3">
      <w:pPr>
        <w:pStyle w:val="afb"/>
      </w:pPr>
      <w:r>
        <w:fldChar w:fldCharType="begin"/>
      </w:r>
      <w:r>
        <w:instrText>HYPERLINK "garantF1://</w:instrText>
      </w:r>
      <w:r>
        <w:instrText>18076407.12"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пункт 2.1 раздела 2 настоящего Порядка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 xml:space="preserve">2.1. Граждане могут обращаться за назначением денежной компенсации в любое время после возникновения права на нее без ограничения каким-либо сроком путем подачи заявления по форме согласно </w:t>
      </w:r>
      <w:hyperlink r:id="rId70" w:history="1">
        <w:r>
          <w:rPr>
            <w:rStyle w:val="a4"/>
          </w:rPr>
          <w:t>приложениям 1</w:t>
        </w:r>
      </w:hyperlink>
      <w:r>
        <w:t xml:space="preserve"> и </w:t>
      </w:r>
      <w:hyperlink r:id="rId71" w:history="1">
        <w:r>
          <w:rPr>
            <w:rStyle w:val="a4"/>
          </w:rPr>
          <w:t>2</w:t>
        </w:r>
      </w:hyperlink>
      <w:r>
        <w:t xml:space="preserve"> к Правилам обращения за денежными выплатами, (назначения и перерасчета денежных выплат, утвержденным </w:t>
      </w:r>
      <w:hyperlink r:id="rId72" w:history="1">
        <w:r>
          <w:rPr>
            <w:rStyle w:val="a4"/>
          </w:rPr>
          <w:t>приказом</w:t>
        </w:r>
      </w:hyperlink>
      <w:r>
        <w:t xml:space="preserve"> департамента труда и социального развития Воронежской области от 22.03.2013 N 125</w:t>
      </w:r>
      <w:r>
        <w:t>9/ОД (далее - Правила обращения), с приложением необходимых документов непосредственно или через законного представителя:</w:t>
      </w:r>
    </w:p>
    <w:p w:rsidR="00000000" w:rsidRDefault="005820B3">
      <w:r>
        <w:t>- в казенные учреждения Воронежской области "Управление социальной защиты населения" г. Нововоронежа, районов г. Воронежа и области (д</w:t>
      </w:r>
      <w:r>
        <w:t>алее - КУВО "УСЗН" района) по месту жительства (пребывания);</w:t>
      </w:r>
    </w:p>
    <w:p w:rsidR="00000000" w:rsidRDefault="005820B3">
      <w:r>
        <w:t>- в автономное учреждение Воронежской области "Многофункциональный центр предоставления государственных и муниципальных услуг" (далее - АУ "МФЦ") с учетом принципа экстерриториальности, в соответ</w:t>
      </w:r>
      <w:r>
        <w:t>ствии с которым заявитель вправе выбрать для обращения любой АУ "МФЦ", расположенный на территории Воронежской области;</w:t>
      </w:r>
    </w:p>
    <w:p w:rsidR="00000000" w:rsidRDefault="005820B3">
      <w:r>
        <w:t>- через организацию федеральной почтовой связи;</w:t>
      </w:r>
    </w:p>
    <w:p w:rsidR="00000000" w:rsidRDefault="005820B3">
      <w:r>
        <w:t>- посредством Единого портала государственных и муниципальных услуг (функций);</w:t>
      </w:r>
    </w:p>
    <w:p w:rsidR="00000000" w:rsidRDefault="005820B3">
      <w:r>
        <w:t>- посредс</w:t>
      </w:r>
      <w:r>
        <w:t>твом информационной системы "Портал государственных и муниципальных услуг Воронежской области.</w:t>
      </w:r>
    </w:p>
    <w:p w:rsidR="00000000" w:rsidRDefault="005820B3">
      <w:bookmarkStart w:id="86" w:name="sub_202"/>
      <w:r>
        <w:t>2.2. Денежная компенсация назначается со дня подачи заявления со всеми необходимыми документами.</w:t>
      </w:r>
    </w:p>
    <w:bookmarkEnd w:id="86"/>
    <w:p w:rsidR="00000000" w:rsidRDefault="005820B3">
      <w:r>
        <w:t>Заявление и необходимые документы могут направлять</w:t>
      </w:r>
      <w:r>
        <w:t>ся через организацию федеральной почтовой связи. В этом случае копии документов, направляемых через организацию федеральной почтовой связи, должны быть нотариально заверены. При этом днем обращения за денежной компенсацией считается дата, указанная на почт</w:t>
      </w:r>
      <w:r>
        <w:t>овом штемпеле организации федеральной почтовой связи по месту отправления данного заявления. Обязанность подтверждения факта отправки документов лежит на заявителе.</w:t>
      </w:r>
    </w:p>
    <w:p w:rsidR="00000000" w:rsidRDefault="005820B3">
      <w:bookmarkStart w:id="87" w:name="sub_23"/>
      <w:r>
        <w:t>2.3. Заявление и документы (сведения), необходимые для получения денежной компенсации</w:t>
      </w:r>
      <w:r>
        <w:t xml:space="preserve">, могут быть направлены в организации, указанные в </w:t>
      </w:r>
      <w:hyperlink w:anchor="sub_201" w:history="1">
        <w:r>
          <w:rPr>
            <w:rStyle w:val="a4"/>
          </w:rPr>
          <w:t>пункте 2.1</w:t>
        </w:r>
      </w:hyperlink>
      <w:r>
        <w:t xml:space="preserve"> настоящего Порядка, в форме электронных документов.</w:t>
      </w:r>
    </w:p>
    <w:bookmarkEnd w:id="87"/>
    <w:p w:rsidR="00000000" w:rsidRDefault="005820B3">
      <w:r>
        <w:t>Заявление и документы, необходимые для получения денежной компенсации, представляемые в форме электронных докум</w:t>
      </w:r>
      <w:r>
        <w:t>ентов:</w:t>
      </w:r>
    </w:p>
    <w:p w:rsidR="00000000" w:rsidRDefault="005820B3">
      <w:r>
        <w:t xml:space="preserve">- подписываются в соответствии с требованиями </w:t>
      </w:r>
      <w:hyperlink r:id="rId73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74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</w:t>
      </w:r>
      <w:r>
        <w:t xml:space="preserve">оставления государственных и муниципальных услуг" (далее - Федеральный закон "Об организации предоставления государственных и муниципальных услуг"): заявление - простой </w:t>
      </w:r>
      <w:hyperlink r:id="rId75" w:history="1">
        <w:r>
          <w:rPr>
            <w:rStyle w:val="a4"/>
          </w:rPr>
          <w:t>электронной подписью</w:t>
        </w:r>
      </w:hyperlink>
      <w:r>
        <w:t xml:space="preserve"> (далее - ЭП), копии документо</w:t>
      </w:r>
      <w:r>
        <w:t xml:space="preserve">в, не требующих представления оригиналов или нотариального заверения - простой ЭП, документы, выданные органами или организациями - усиленной квалифицированной ЭП таких органов или организаций, копии документов, требующих </w:t>
      </w:r>
      <w:r>
        <w:lastRenderedPageBreak/>
        <w:t>представления оригиналов или нотар</w:t>
      </w:r>
      <w:r>
        <w:t>иального заверения - усиленной квалифицированной ЭП нотариуса;</w:t>
      </w:r>
    </w:p>
    <w:p w:rsidR="00000000" w:rsidRDefault="005820B3">
      <w:r>
        <w:t xml:space="preserve">- представляются в организации, указанные в </w:t>
      </w:r>
      <w:hyperlink w:anchor="sub_201" w:history="1">
        <w:r>
          <w:rPr>
            <w:rStyle w:val="a4"/>
          </w:rPr>
          <w:t>пункте 2.1</w:t>
        </w:r>
      </w:hyperlink>
      <w:r>
        <w:t xml:space="preserve"> настоящего Порядка, с использованием электронных носителей и (или) информационно-телекоммуникационных сетей общег</w:t>
      </w:r>
      <w:r>
        <w:t>о пользования, включая сеть Интернет:</w:t>
      </w:r>
    </w:p>
    <w:p w:rsidR="00000000" w:rsidRDefault="005820B3">
      <w:r>
        <w:t xml:space="preserve">- лично или через законного представителя при посещении организации, указанной в </w:t>
      </w:r>
      <w:hyperlink w:anchor="sub_20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p w:rsidR="00000000" w:rsidRDefault="005820B3">
      <w:r>
        <w:t>- посредством АУ "МФЦ" и его филиалов;</w:t>
      </w:r>
    </w:p>
    <w:p w:rsidR="00000000" w:rsidRDefault="005820B3">
      <w: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000000" w:rsidRDefault="005820B3">
      <w:r>
        <w:t>- посредством информационной системы "Портал государственных и муниципальных услуг В</w:t>
      </w:r>
      <w:r>
        <w:t>оронежской области" (без использования электронных носителей);</w:t>
      </w:r>
    </w:p>
    <w:p w:rsidR="00000000" w:rsidRDefault="005820B3">
      <w:r>
        <w:t>- иным способом, позволяющим передать в электронном виде заявление и иные документы.</w:t>
      </w:r>
    </w:p>
    <w:p w:rsidR="00000000" w:rsidRDefault="005820B3">
      <w:r>
        <w:t xml:space="preserve">В случае направления в организацию, указанную в </w:t>
      </w:r>
      <w:hyperlink w:anchor="sub_201" w:history="1">
        <w:r>
          <w:rPr>
            <w:rStyle w:val="a4"/>
          </w:rPr>
          <w:t>пункте 2.1</w:t>
        </w:r>
      </w:hyperlink>
      <w:r>
        <w:t xml:space="preserve"> настоящего Порядка, заяв</w:t>
      </w:r>
      <w:r>
        <w:t xml:space="preserve">ления основанием для его приема (регистрации) является представление заявителем документов, указанных в </w:t>
      </w:r>
      <w:hyperlink r:id="rId76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необхо</w:t>
      </w:r>
      <w:r>
        <w:t>димых для назначения денежной компенсации.</w:t>
      </w:r>
    </w:p>
    <w:p w:rsidR="00000000" w:rsidRDefault="005820B3">
      <w:r>
        <w:t xml:space="preserve">Межведомственное информационное взаимодействие в целях назначения и выплаты денежной компенсации осуществляется в соответствии с требованиями </w:t>
      </w:r>
      <w:hyperlink r:id="rId77" w:history="1">
        <w:r>
          <w:rPr>
            <w:rStyle w:val="a4"/>
          </w:rPr>
          <w:t>Федерального закона</w:t>
        </w:r>
      </w:hyperlink>
      <w:r>
        <w:t xml:space="preserve"> "Об организации</w:t>
      </w:r>
      <w:r>
        <w:t xml:space="preserve"> предоставления государственных и муниципальных услуг".</w:t>
      </w:r>
    </w:p>
    <w:p w:rsidR="00000000" w:rsidRDefault="005820B3">
      <w:r>
        <w:t>Лица, имеющие право на получение денежной компенсации, их законные представители или доверенные лица в целях получения денежной компенсации вправе по своей инициативе представить необходимые для назна</w:t>
      </w:r>
      <w:r>
        <w:t>чения и выплаты денежной компенсации документы в полном объеме.</w:t>
      </w:r>
    </w:p>
    <w:p w:rsidR="00000000" w:rsidRDefault="005820B3">
      <w:r>
        <w:t>Представление заявления и документов (сведений), необходимых для получения денежной компенсации, в форме электронных документов приравнивается к согласию такого заявителя с обработкой его перс</w:t>
      </w:r>
      <w:r>
        <w:t>ональных данных (о чем проставляется специальная отметка в заявлении) в целях и объеме, необходимых для назначения денежной компенсации.</w:t>
      </w:r>
    </w:p>
    <w:p w:rsidR="00000000" w:rsidRDefault="005820B3">
      <w:r>
        <w:t>В случае если для назначения денежной компенсации необходимо представление документов и информации об ином лице, не явл</w:t>
      </w:r>
      <w:r>
        <w:t>яющемся заявителем, при обращении за назначением денежной компенсации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</w:t>
      </w:r>
      <w:r>
        <w:t>олномочие заявителя действовать от имени указанных лиц или их законных представителей при передаче персональных данных указанных лиц в организацию, назначающую денежную компенсацию. Указанные заявление и документы могут быть представлены в том числе в форм</w:t>
      </w:r>
      <w:r>
        <w:t>е электронного документа.</w:t>
      </w:r>
    </w:p>
    <w:p w:rsidR="00000000" w:rsidRDefault="005820B3">
      <w:bookmarkStart w:id="88" w:name="sub_203"/>
      <w:r>
        <w:t>2.4. При обращении граждан за назначением денежной компенсации специалисты КУВО "УСЗН" района разъясняют нормы действующего законодательства, регулирующие порядок предоставления денежной компенсации.</w:t>
      </w:r>
    </w:p>
    <w:bookmarkEnd w:id="88"/>
    <w:p w:rsidR="00000000" w:rsidRDefault="005820B3"/>
    <w:p w:rsidR="00000000" w:rsidRDefault="005820B3">
      <w:pPr>
        <w:pStyle w:val="1"/>
      </w:pPr>
      <w:bookmarkStart w:id="89" w:name="sub_30"/>
      <w:r>
        <w:t>3. Перече</w:t>
      </w:r>
      <w:r>
        <w:t>нь документов, представляемых гражданами при обращении за денежной компенсацией</w:t>
      </w:r>
    </w:p>
    <w:bookmarkEnd w:id="89"/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90" w:name="sub_30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5820B3">
      <w:pPr>
        <w:pStyle w:val="afb"/>
      </w:pPr>
      <w:r>
        <w:fldChar w:fldCharType="begin"/>
      </w:r>
      <w:r>
        <w:instrText>HYPERLINK "garantF1://18076407.13"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пун</w:t>
      </w:r>
      <w:r>
        <w:t xml:space="preserve">кт 3.1 раздела 3 настоящего Порядка изложен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>3.1. Для назначения денежной компенсации граждане представляют паспорт или иной документ, удостоверяющий личность, заявление с приложением следующих документов:</w:t>
      </w:r>
    </w:p>
    <w:p w:rsidR="00000000" w:rsidRDefault="005820B3">
      <w:r>
        <w:t>- копии удостовере</w:t>
      </w:r>
      <w:r>
        <w:t xml:space="preserve">ний (свидетельств) о праве на меры социальной поддержки установленного образца - для отдельных категорий граждан (за исключением граждан, указанных в </w:t>
      </w:r>
      <w:hyperlink w:anchor="sub_10112" w:history="1">
        <w:r>
          <w:rPr>
            <w:rStyle w:val="a4"/>
          </w:rPr>
          <w:t>подпунктах 12</w:t>
        </w:r>
      </w:hyperlink>
      <w:r>
        <w:t xml:space="preserve">, </w:t>
      </w:r>
      <w:hyperlink w:anchor="sub_10134" w:history="1">
        <w:r>
          <w:rPr>
            <w:rStyle w:val="a4"/>
          </w:rPr>
          <w:t>34</w:t>
        </w:r>
      </w:hyperlink>
      <w:r>
        <w:t xml:space="preserve">, </w:t>
      </w:r>
      <w:hyperlink w:anchor="sub_10135" w:history="1">
        <w:r>
          <w:rPr>
            <w:rStyle w:val="a4"/>
          </w:rPr>
          <w:t>35</w:t>
        </w:r>
      </w:hyperlink>
      <w:r>
        <w:t xml:space="preserve">, </w:t>
      </w:r>
      <w:hyperlink w:anchor="sub_10136" w:history="1">
        <w:r>
          <w:rPr>
            <w:rStyle w:val="a4"/>
          </w:rPr>
          <w:t>36</w:t>
        </w:r>
      </w:hyperlink>
      <w:r>
        <w:t xml:space="preserve"> и </w:t>
      </w:r>
      <w:hyperlink w:anchor="sub_10137" w:history="1">
        <w:r>
          <w:rPr>
            <w:rStyle w:val="a4"/>
          </w:rPr>
          <w:t>37 пункта 1.1</w:t>
        </w:r>
      </w:hyperlink>
      <w:r>
        <w:t xml:space="preserve"> настоящего Порядка) (с предъявлением оригинала, если копия нотариально не заверена);</w:t>
      </w:r>
    </w:p>
    <w:p w:rsidR="00000000" w:rsidRDefault="005820B3">
      <w:r>
        <w:t xml:space="preserve">- копии справок, выдаваемых федеральными государственными учреждениями медико-социальной экспертизы </w:t>
      </w:r>
      <w:r>
        <w:t>(врачебно-трудовой экспертной комиссии), - для инвалидов и семей, имеющих детей-инвалидов (с предъявлением оригинала, если копия нотариально не заверена);</w:t>
      </w:r>
    </w:p>
    <w:p w:rsidR="00000000" w:rsidRDefault="005820B3">
      <w:r>
        <w:t>- копии справок учреждений государственной системы здравоохранения о наличии ВИЧ-инфекции - для ВИЧ-и</w:t>
      </w:r>
      <w:r>
        <w:t>нфицированных несовершеннолетних (с предъявлением оригинала, если копия нотариально не заверена);</w:t>
      </w:r>
    </w:p>
    <w:p w:rsidR="00000000" w:rsidRDefault="005820B3">
      <w:r>
        <w:t xml:space="preserve">- копии платежных документов, подтверждающих оплату за жилое помещение и (или) коммунальные услуги в месяце, предшествующем обращению за назначением денежной </w:t>
      </w:r>
      <w:r>
        <w:t xml:space="preserve">компенсации, оформленные в соответствии с требованиями действующего законодательства (с предъявлением оригиналов, если копии нотариально не заверены); в случае невозможности представления гражданином копий оплаченных платежных документов за предшествующий </w:t>
      </w:r>
      <w:r>
        <w:t>месяц в связи с регистрацией в новом жилом помещении и отсутствием начислений организаций ЖКХ за жилищно-коммунальные услуги, представляется документ (справка) от организаций ЖКХ, подтверждающий указанные обстоятельства, в том числе номер открытого лицевог</w:t>
      </w:r>
      <w:r>
        <w:t>о счета;</w:t>
      </w:r>
    </w:p>
    <w:p w:rsidR="00000000" w:rsidRDefault="005820B3">
      <w:r>
        <w:t>- документы, подтверждающие занятие трудовой деятельностью в государственных образовательных организациях Воронежской области и муниципальных образовательных организаций; медицинских, фармацевтические и педагогических организациях, подведомственны</w:t>
      </w:r>
      <w:r>
        <w:t>х исполнительному органу государственной власти Воронежской области в сфере охраны здоровья; в государственном секторе социального обслуживания; в организациях культуры, физической культуры и спорта независимо от форм собственности этих организаций; в Госу</w:t>
      </w:r>
      <w:r>
        <w:t>дарственной ветеринарной службе Российской Федерации - для отдельных категорий граждан, работающих и проживающих в сельской местности, рабочих поселках (поселках городского типа);</w:t>
      </w:r>
    </w:p>
    <w:p w:rsidR="00000000" w:rsidRDefault="005820B3">
      <w:r>
        <w:t>- копии документов, подтверждающих нетрудоспособность членов семьи ветерана,</w:t>
      </w:r>
      <w:r>
        <w:t xml:space="preserve">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существованию, - для ветеранов труда и лиц, приравненных к ним, из числа ветеранов военной</w:t>
      </w:r>
      <w:r>
        <w:t xml:space="preserve"> службы и ветеранов государственной службы (с предъявлением оригинала, если копия нотариально не заверена);</w:t>
      </w:r>
    </w:p>
    <w:p w:rsidR="00000000" w:rsidRDefault="005820B3">
      <w:r>
        <w:t xml:space="preserve">- справки с места учебы с указанием срока обучения профессии или специальности (для детей, обучающихся по очной форме в образовательных учреждениях </w:t>
      </w:r>
      <w:r>
        <w:t xml:space="preserve">всех типов и видов независимо от их организационно-правовой формы, за </w:t>
      </w:r>
      <w:r>
        <w:lastRenderedPageBreak/>
        <w:t xml:space="preserve">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лет, для детей, указанных в </w:t>
      </w:r>
      <w:hyperlink w:anchor="sub_10120" w:history="1">
        <w:r>
          <w:rPr>
            <w:rStyle w:val="a4"/>
          </w:rPr>
          <w:t>п.п. 20 п. 1.1</w:t>
        </w:r>
      </w:hyperlink>
      <w:r>
        <w:t>, - не более чем до достижения ими 25-летнего возраста);</w:t>
      </w:r>
    </w:p>
    <w:p w:rsidR="00000000" w:rsidRDefault="005820B3">
      <w:r>
        <w:t>- документы, подтверждающие доходы каждого члена семьи за три последних календарных месяца, предшествовавших месяцу обращения за назначением денежной компенсации на оп</w:t>
      </w:r>
      <w:r>
        <w:t>лату жилого помещения и (или) коммунальных услуг, - для определения величины среднедушевого дохода семьи.</w:t>
      </w:r>
    </w:p>
    <w:p w:rsidR="00000000" w:rsidRDefault="005820B3">
      <w:r>
        <w:t>При наличии в КУВО "УСЗН" района информации о доходах членов семьи заявителя данная информация используется для назначения денежной компенсации на опл</w:t>
      </w:r>
      <w:r>
        <w:t>ату жилого помещения и (или) коммунальных услуг без дополнительного представления документов о доходах.</w:t>
      </w:r>
    </w:p>
    <w:p w:rsidR="00000000" w:rsidRDefault="005820B3">
      <w:r>
        <w:t>- 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</w:r>
    </w:p>
    <w:p w:rsidR="00000000" w:rsidRDefault="005820B3">
      <w:r>
        <w:t>В сл</w:t>
      </w:r>
      <w:r>
        <w:t>учае обращения гражданина, зарегистрированного по месту жительства (пребывания) в другом субъекте Российской Федерации, за получением денежной компенсации по месту пребывания им дополнительно представляется справка о неполучении мер социальной поддержки по</w:t>
      </w:r>
      <w:r>
        <w:t xml:space="preserve"> оплате жилья и коммунальных услуг по месту жительства (пребывания) в другом субъекте Российской Федерации.</w:t>
      </w:r>
    </w:p>
    <w:p w:rsidR="00000000" w:rsidRDefault="005820B3">
      <w:r>
        <w:t xml:space="preserve">Законные представители или представители, действующие в силу полномочий, основанных на доверенности, оформленной в соответствии с законодательством </w:t>
      </w:r>
      <w:r>
        <w:t>Российской Федерации, дополнительно представляют копии документа, удостоверяющего полномочия представителя заявителя (с предъявлением оригинала, если копия нотариально не заверена).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91" w:name="sub_303"/>
      <w:r>
        <w:rPr>
          <w:color w:val="000000"/>
          <w:sz w:val="16"/>
          <w:szCs w:val="16"/>
        </w:rPr>
        <w:t>ГАРАНТ:</w:t>
      </w:r>
    </w:p>
    <w:bookmarkEnd w:id="91"/>
    <w:p w:rsidR="00000000" w:rsidRDefault="005820B3">
      <w:pPr>
        <w:pStyle w:val="afa"/>
      </w:pPr>
      <w:r>
        <w:t>Нумерация пунктов приводится в соответствии с источн</w:t>
      </w:r>
      <w:r>
        <w:t>иком</w:t>
      </w:r>
    </w:p>
    <w:p w:rsidR="00000000" w:rsidRDefault="005820B3">
      <w:r>
        <w:t>3.3. Признание лица, в том числе ребенка в возрасте до 18 лет, инвалидом, а также группа, период инвалидности, дата и причина установления инвалидности определяются на основании справки, выдаваемой федеральными государственными учреждениями медико-соц</w:t>
      </w:r>
      <w:r>
        <w:t>иальной экспертизы (врачебно-трудовой экспертной комиссии).</w:t>
      </w:r>
    </w:p>
    <w:p w:rsidR="00000000" w:rsidRDefault="005820B3">
      <w:bookmarkStart w:id="92" w:name="sub_304"/>
      <w:r>
        <w:t>3.4. В качестве документа, подтверждающего признание гражданина безвестно отсутствующим, погибшим (умершим), является решение суда.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93" w:name="sub_305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5820B3">
      <w:pPr>
        <w:pStyle w:val="afb"/>
      </w:pPr>
      <w:r>
        <w:fldChar w:fldCharType="begin"/>
      </w:r>
      <w:r>
        <w:instrText xml:space="preserve">HYPERLINK </w:instrText>
      </w:r>
      <w:r>
        <w:instrText>"garantF1://18076407.14"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пункт 3.5 раздела 3 настоящего Порядка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по истечении 10 дней </w:t>
      </w:r>
      <w:r>
        <w:t xml:space="preserve">со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>3.5. В качестве документов, подтверждающих занятие трудовой деятельностью в государственны</w:t>
      </w:r>
      <w:r>
        <w:t>х образовательных организациях Воронежской области и муниципальных образовательных организациях; в медицинских, фармацевтических и педагогических организациях, подведомственных исполнительному органу государственной власти Воронежской области в сфере охран</w:t>
      </w:r>
      <w:r>
        <w:t>ы здоровья; в государственном секторе социального обслуживания; в организациях культуры, физической культуры и спорта независимо от форм собственности этих организаций; в Государственной ветеринарной службе Российской Федерации, представляются: копия трудо</w:t>
      </w:r>
      <w:r>
        <w:t xml:space="preserve">вой книжки, либо выписка из приказа о назначении на должность, либо трудовой договор, заверенные в установленном порядке, либо справки архивных учреждений о </w:t>
      </w:r>
      <w:r>
        <w:lastRenderedPageBreak/>
        <w:t>трудовом стаже при утрате трудовой книжки, неправильной записи в трудовой книжке, отсутствии сведен</w:t>
      </w:r>
      <w:r>
        <w:t>ий о работе в трудовой книжке.</w:t>
      </w:r>
    </w:p>
    <w:p w:rsidR="00000000" w:rsidRDefault="005820B3">
      <w:bookmarkStart w:id="94" w:name="sub_306"/>
      <w:r>
        <w:t>3.6. Для выплаты денежной компенсации за произведенные затраты по вывозу твердых и других видов отходов (проживающим в индивидуальных жилых домах, находящихся в частной собственности) или затраты на приобретение сжижен</w:t>
      </w:r>
      <w:r>
        <w:t>ного газа в баллонах, твердого топлива (уголь или дрова) гражданин представляет подлинники и копии документов, подтверждающие предоставление данных услуг. Документы должны содержать сведения о наименовании организации, наименовании, дате, объеме и стоимост</w:t>
      </w:r>
      <w:r>
        <w:t>и оказанной услуги, а также сведения об оплате заявителем данной услуги (кассовый чек или отметка об оплате на товарном чеке, квитанции, заказе-квитанции и т.д.) с указанием в данных документах фамилии, имени и отчества заявителя и полного адреса места жит</w:t>
      </w:r>
      <w:r>
        <w:t>ельства.</w:t>
      </w:r>
    </w:p>
    <w:bookmarkEnd w:id="94"/>
    <w:p w:rsidR="00000000" w:rsidRDefault="005820B3">
      <w:r>
        <w:t>Расчет денежной компенсации за произведенные затраты на приобретение сжиженного газа осуществляется согласно платежным документам, выданным уполномоченными газораспределительными организациями, утвержденными правительством Воронежской облас</w:t>
      </w:r>
      <w:r>
        <w:t>ти.</w:t>
      </w:r>
    </w:p>
    <w:p w:rsidR="00000000" w:rsidRDefault="005820B3">
      <w:r>
        <w:t>Расчет денежной компенсации за произведенные затраты на приобретение твердого топлива (уголь, дрова) осуществляется по розничным ценам, установленным управлением по государственному регулированию тарифов Воронежской области.</w:t>
      </w:r>
    </w:p>
    <w:p w:rsidR="00000000" w:rsidRDefault="005820B3">
      <w:bookmarkStart w:id="95" w:name="sub_307"/>
      <w:r>
        <w:t>3.7. В подтверждение</w:t>
      </w:r>
      <w:r>
        <w:t xml:space="preserve"> права на денежную компенсацию принимаются копии документов, предусмотренных настоящим разделом, содержащие достоверные сведения и выданные компетентными органами или должностными лицами.</w:t>
      </w:r>
    </w:p>
    <w:bookmarkEnd w:id="95"/>
    <w:p w:rsidR="00000000" w:rsidRDefault="005820B3">
      <w:r>
        <w:t>В предусмотренных законодательством Российской Федерации случ</w:t>
      </w:r>
      <w:r>
        <w:t>аях указанные документы должны быть оформлены на бланках установленного образца.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96" w:name="sub_308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820B3">
      <w:pPr>
        <w:pStyle w:val="afb"/>
      </w:pPr>
      <w:r>
        <w:fldChar w:fldCharType="begin"/>
      </w:r>
      <w:r>
        <w:instrText>HYPERLINK "garantF1://18076407.15"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в пункт 3</w:t>
      </w:r>
      <w:r>
        <w:t xml:space="preserve">.8 раздела 3 настоящего Порядка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 xml:space="preserve">3.8. В КУ ВО "УСЗН" района в рамках межведомственного и внутриведомственного информационного обмена вместе с заявлением гражданина о назначении денежной компенсации и представленными документами приобщают в личное </w:t>
      </w:r>
      <w:r>
        <w:t>дело:</w:t>
      </w:r>
    </w:p>
    <w:p w:rsidR="00000000" w:rsidRDefault="005820B3">
      <w:r>
        <w:t>- сведения о страховом свидетельстве государственного пенсионного страхования;</w:t>
      </w:r>
    </w:p>
    <w:p w:rsidR="00000000" w:rsidRDefault="005820B3">
      <w:r>
        <w:t xml:space="preserve">- сведения о назначении пенсии (для граждан, указанных в </w:t>
      </w:r>
      <w:hyperlink w:anchor="sub_10130" w:history="1">
        <w:r>
          <w:rPr>
            <w:rStyle w:val="a4"/>
          </w:rPr>
          <w:t>подпункте 30 пункта 1.1</w:t>
        </w:r>
      </w:hyperlink>
      <w:r>
        <w:t xml:space="preserve"> настоящего Порядка, и вышедших на пенсию граждан, указанных в </w:t>
      </w:r>
      <w:hyperlink w:anchor="sub_10137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1373" w:history="1">
        <w:r>
          <w:rPr>
            <w:rStyle w:val="a4"/>
          </w:rPr>
          <w:t>"в"</w:t>
        </w:r>
      </w:hyperlink>
      <w:r>
        <w:t xml:space="preserve">, </w:t>
      </w:r>
      <w:hyperlink w:anchor="sub_101374" w:history="1">
        <w:r>
          <w:rPr>
            <w:rStyle w:val="a4"/>
          </w:rPr>
          <w:t>"г"</w:t>
        </w:r>
      </w:hyperlink>
      <w:r>
        <w:t xml:space="preserve"> и </w:t>
      </w:r>
      <w:hyperlink w:anchor="sub_101375" w:history="1">
        <w:r>
          <w:rPr>
            <w:rStyle w:val="a4"/>
          </w:rPr>
          <w:t xml:space="preserve">"д" </w:t>
        </w:r>
      </w:hyperlink>
      <w:r>
        <w:t>подпункта 37 пункта 1.1 настоящего Порядка);</w:t>
      </w:r>
    </w:p>
    <w:p w:rsidR="00000000" w:rsidRDefault="005820B3">
      <w:r>
        <w:t>- справку-аттестат, содержащую сведения об основании и о дате прекращения выплаты денежной компенсации, - для граждан, изменивших место жительства (пребывания) в пределах Воронежской области (</w:t>
      </w:r>
      <w:hyperlink w:anchor="sub_1001" w:history="1">
        <w:r>
          <w:rPr>
            <w:rStyle w:val="a4"/>
          </w:rPr>
          <w:t>приложение 1</w:t>
        </w:r>
      </w:hyperlink>
      <w:r>
        <w:t xml:space="preserve"> к настоящему Порядку);</w:t>
      </w:r>
    </w:p>
    <w:p w:rsidR="00000000" w:rsidRDefault="005820B3">
      <w:r>
        <w:t xml:space="preserve">- </w:t>
      </w:r>
      <w:r>
        <w:t>сведения о лицах, зарегистрированных в жилом помещении совместно с гражданином;</w:t>
      </w:r>
    </w:p>
    <w:p w:rsidR="00000000" w:rsidRDefault="005820B3">
      <w:r>
        <w:t>- сведения о принадлежности жилого помещения к тому или иному виду жилищного фонда;</w:t>
      </w:r>
    </w:p>
    <w:p w:rsidR="00000000" w:rsidRDefault="005820B3">
      <w:r>
        <w:t>- сведения о подтверждении статуса приемной семьи (постановление главы органа местного самоу</w:t>
      </w:r>
      <w:r>
        <w:t>правления о создании приемной семьи, свидетельства о рождении детей);</w:t>
      </w:r>
    </w:p>
    <w:p w:rsidR="00000000" w:rsidRDefault="005820B3">
      <w:r>
        <w:lastRenderedPageBreak/>
        <w:t>- сведения, подтверждающие родственные отношения с погибшим (умершим) военнослужащим, - для членов семьи погибшего (умершего) военнослужащего;</w:t>
      </w:r>
    </w:p>
    <w:p w:rsidR="00000000" w:rsidRDefault="005820B3">
      <w:r>
        <w:t>- сведения о свидетельстве о рождении, пасп</w:t>
      </w:r>
      <w:r>
        <w:t>орт (для детей старше 14 лет) для детей, относящихся к членам семьи погибшего (умершего) военнослужащего или к членам семьи получателя;</w:t>
      </w:r>
    </w:p>
    <w:p w:rsidR="00000000" w:rsidRDefault="005820B3">
      <w:r>
        <w:t>- сведения, подтверждающие брачные отношения;</w:t>
      </w:r>
    </w:p>
    <w:p w:rsidR="00000000" w:rsidRDefault="005820B3">
      <w:r>
        <w:t>- сведения, подтверждающие место жительства (пребывания) гражданина;</w:t>
      </w:r>
    </w:p>
    <w:p w:rsidR="00000000" w:rsidRDefault="005820B3">
      <w:r>
        <w:t>- све</w:t>
      </w:r>
      <w:r>
        <w:t>дения, подтверждающие факт и дату смерти гражданина;</w:t>
      </w:r>
    </w:p>
    <w:p w:rsidR="00000000" w:rsidRDefault="005820B3">
      <w:r>
        <w:t>- сведения, подтверждающие полномочия законного представителя недееспособного лица;</w:t>
      </w:r>
    </w:p>
    <w:p w:rsidR="00000000" w:rsidRDefault="005820B3">
      <w:r>
        <w:t>- сведения, подтверждающие родственные отношения;</w:t>
      </w:r>
    </w:p>
    <w:p w:rsidR="00000000" w:rsidRDefault="005820B3">
      <w:r>
        <w:t>- сведения, подтверждающие изменение фамилии, имени, отчества.</w:t>
      </w:r>
    </w:p>
    <w:p w:rsidR="00000000" w:rsidRDefault="005820B3">
      <w:r>
        <w:t>Гражда</w:t>
      </w:r>
      <w:r>
        <w:t>нин вправе по собственной инициативе представить в КУ ВО "УСЗН" района документы, предусмотренные настоящим пунктом порядка.</w:t>
      </w:r>
    </w:p>
    <w:p w:rsidR="00000000" w:rsidRDefault="005820B3"/>
    <w:p w:rsidR="00000000" w:rsidRDefault="005820B3">
      <w:pPr>
        <w:pStyle w:val="1"/>
      </w:pPr>
      <w:bookmarkStart w:id="97" w:name="sub_40"/>
      <w:r>
        <w:t>4. Порядок назначения и перерасчета денежной компенсации</w:t>
      </w:r>
    </w:p>
    <w:bookmarkEnd w:id="97"/>
    <w:p w:rsidR="00000000" w:rsidRDefault="005820B3"/>
    <w:p w:rsidR="00000000" w:rsidRDefault="005820B3">
      <w:pPr>
        <w:pStyle w:val="1"/>
      </w:pPr>
      <w:bookmarkStart w:id="98" w:name="sub_401"/>
      <w:r>
        <w:t>4.1. Назначение (отказ в назначении) денежной компенс</w:t>
      </w:r>
      <w:r>
        <w:t>ации</w:t>
      </w:r>
    </w:p>
    <w:bookmarkEnd w:id="98"/>
    <w:p w:rsidR="00000000" w:rsidRDefault="005820B3"/>
    <w:p w:rsidR="00000000" w:rsidRDefault="005820B3">
      <w:bookmarkStart w:id="99" w:name="sub_4011"/>
      <w:r>
        <w:t>4.1.1. Решение о назначении денежной компенсации либо об отказе в ее назначении принимается КУВО "УСЗН" района на основе всестороннего, полного и объективного рассмотрения всех представленных документов в течение 10 рабочих дней с даты</w:t>
      </w:r>
      <w:r>
        <w:t xml:space="preserve"> их получения.</w:t>
      </w:r>
    </w:p>
    <w:bookmarkEnd w:id="99"/>
    <w:p w:rsidR="00000000" w:rsidRDefault="005820B3">
      <w:r>
        <w:t xml:space="preserve">Решение о назначении денежной компенсации оформляется по форме согласно </w:t>
      </w:r>
      <w:hyperlink r:id="rId87" w:history="1">
        <w:r>
          <w:rPr>
            <w:rStyle w:val="a4"/>
          </w:rPr>
          <w:t>приложению 6</w:t>
        </w:r>
      </w:hyperlink>
      <w:r>
        <w:t xml:space="preserve"> к Правилам обращения. Решение об отказе в назначении денежной компенсации - по форме согласно </w:t>
      </w:r>
      <w:hyperlink r:id="rId88" w:history="1">
        <w:r>
          <w:rPr>
            <w:rStyle w:val="a4"/>
          </w:rPr>
          <w:t>приложению 7</w:t>
        </w:r>
      </w:hyperlink>
      <w:r>
        <w:t xml:space="preserve"> к Правилам обращения.</w:t>
      </w:r>
    </w:p>
    <w:p w:rsidR="00000000" w:rsidRDefault="005820B3">
      <w:r>
        <w:t>В случае отказа в назначении денежной компенсации копия соответствующего решения направляется (вручается) заявителю в течение 5 рабочих дней со дня его вынесения, с указанием причины отказа.</w:t>
      </w:r>
    </w:p>
    <w:p w:rsidR="00000000" w:rsidRDefault="005820B3">
      <w:bookmarkStart w:id="100" w:name="sub_4012"/>
      <w:r>
        <w:t>4.1.2. Основанием для принятия решения об отказе в предоставлении денежной компенсации является:</w:t>
      </w:r>
    </w:p>
    <w:bookmarkEnd w:id="100"/>
    <w:p w:rsidR="00000000" w:rsidRDefault="005820B3">
      <w:r>
        <w:t>- отсутствие у гражданина права на меры социальной поддержки по оплате жилого помещения и коммунальных услуг;</w:t>
      </w:r>
    </w:p>
    <w:p w:rsidR="00000000" w:rsidRDefault="005820B3">
      <w:r>
        <w:t>- наличие задолженности по оплате жилых</w:t>
      </w:r>
      <w:r>
        <w:t xml:space="preserve"> помещений и коммунальных услуг и отсутствие у гражданина соглашения по ее погашению или его выполнения.</w:t>
      </w:r>
    </w:p>
    <w:p w:rsidR="00000000" w:rsidRDefault="005820B3">
      <w:r>
        <w:t>- получение гражданином аналогичных мер социальной поддержки по оплате жилого помещения и коммунальных услуг по иным основаниям;</w:t>
      </w:r>
    </w:p>
    <w:p w:rsidR="00000000" w:rsidRDefault="005820B3">
      <w:r>
        <w:t xml:space="preserve">- в случае непредставления документов, указанных в </w:t>
      </w:r>
      <w:hyperlink w:anchor="sub_301" w:history="1">
        <w:r>
          <w:rPr>
            <w:rStyle w:val="a4"/>
          </w:rPr>
          <w:t>пункте 3.1</w:t>
        </w:r>
      </w:hyperlink>
      <w:r>
        <w:t xml:space="preserve"> настоящего Порядка или представления недостоверных сведений.</w:t>
      </w:r>
    </w:p>
    <w:p w:rsidR="00000000" w:rsidRDefault="005820B3">
      <w:bookmarkStart w:id="101" w:name="sub_4013"/>
      <w:r>
        <w:t>4.1.3. Решение КУВО "УСЗН" района о назначении (об отказе в назначении) денежной компенсации, заявле</w:t>
      </w:r>
      <w:r>
        <w:t>ние и необходимые документы приобщаются в личное (отказное) дело получателя.</w:t>
      </w:r>
    </w:p>
    <w:p w:rsidR="00000000" w:rsidRDefault="005820B3">
      <w:bookmarkStart w:id="102" w:name="sub_4014"/>
      <w:bookmarkEnd w:id="101"/>
      <w:r>
        <w:t xml:space="preserve">4.1.4. При наличии приборов учета электрической энергии на освещение размер денежной компенсации расходов на освещение жилого помещения для граждан, указанных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Порядка, определяется исходя из размера платы за потребленную электрическую энергию на освещение жилого помещения, начисленной за истекший месяц на основании показаний индивидуального прибора учет</w:t>
      </w:r>
      <w:r>
        <w:t xml:space="preserve">а, по информации, предоставляемой организациями ЖКХ. При отсутствии </w:t>
      </w:r>
      <w:r>
        <w:lastRenderedPageBreak/>
        <w:t xml:space="preserve">приборов учета электрической энергии на освещение жилого помещения для граждан, указанных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Порядка, размер денежной компенсац</w:t>
      </w:r>
      <w:r>
        <w:t>ии определяется исходя из установленных тарифов на электрическую энергию, общей площади занимаемого жилого помещения и расхода электрической энергии на освещение 1 кв. м жилого помещения в месяц в объеме 1,26 кВт/ч, но не превышающей размер фактической пла</w:t>
      </w:r>
      <w:r>
        <w:t>ты по электроснабжению.</w:t>
      </w:r>
    </w:p>
    <w:p w:rsidR="00000000" w:rsidRDefault="005820B3">
      <w:bookmarkStart w:id="103" w:name="sub_4015"/>
      <w:bookmarkEnd w:id="102"/>
      <w:r>
        <w:t>4.1.5. При наличии электроотопления с использованием электрического котла, оборудованного индивидуальным прибором учета электрической энергии на отопление жилого помещения, размер денежной компенсации расходов на опл</w:t>
      </w:r>
      <w:r>
        <w:t xml:space="preserve">ату электрической энергии на отопление жилого помещения для граждан, указанных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Порядка, определяется исходя из размера платы за потребленную электрическую энергию на отопление жилого помещения</w:t>
      </w:r>
      <w:r>
        <w:t>, начисленной за истекший месяц на основании показаний индивидуального прибора учета, по информации, представляемой организациями ЖКХ.</w:t>
      </w:r>
    </w:p>
    <w:bookmarkEnd w:id="103"/>
    <w:p w:rsidR="00000000" w:rsidRDefault="005820B3">
      <w:r>
        <w:t>При отсутствии индивидуального прибора учета электрической энергии, используемой на отопление жилого помещения, р</w:t>
      </w:r>
      <w:r>
        <w:t>азмер денежной компенсации расходов на оплату потребленной электрической энергии на отопление жилого помещения определяется по формуле:</w:t>
      </w:r>
    </w:p>
    <w:p w:rsidR="00000000" w:rsidRDefault="005820B3"/>
    <w:p w:rsidR="00000000" w:rsidRDefault="003C2A30">
      <w:r>
        <w:pict>
          <v:shape id="_x0000_i1026" type="#_x0000_t75" style="width:135.7pt;height:45.95pt">
            <v:imagedata r:id="rId89" o:title=""/>
          </v:shape>
        </w:pict>
      </w:r>
      <w:r w:rsidR="005820B3">
        <w:t>, где:</w:t>
      </w:r>
    </w:p>
    <w:p w:rsidR="00000000" w:rsidRDefault="005820B3"/>
    <w:p w:rsidR="00000000" w:rsidRDefault="005820B3">
      <w:r>
        <w:t xml:space="preserve">- </w:t>
      </w:r>
      <w:r w:rsidR="003C2A30">
        <w:pict>
          <v:shape id="_x0000_i1027" type="#_x0000_t75" style="width:20.5pt;height:20.5pt">
            <v:imagedata r:id="rId90" o:title=""/>
          </v:shape>
        </w:pict>
      </w:r>
      <w:r>
        <w:t xml:space="preserve"> - размер денежной компенсации расход</w:t>
      </w:r>
      <w:r>
        <w:t>ов на оплату потребленной электроэнергии на отопление жилого помещения;</w:t>
      </w:r>
    </w:p>
    <w:p w:rsidR="00000000" w:rsidRDefault="005820B3">
      <w:r>
        <w:t xml:space="preserve">- </w:t>
      </w:r>
      <w:r w:rsidR="003C2A30">
        <w:pict>
          <v:shape id="_x0000_i1028" type="#_x0000_t75" style="width:13.3pt;height:20.5pt">
            <v:imagedata r:id="rId91" o:title=""/>
          </v:shape>
        </w:pict>
      </w:r>
      <w:r>
        <w:t xml:space="preserve"> - стоимость потребленной электроэнергии, начисленной за истекший месяц, по информации, представляемой организациями ЖКХ;</w:t>
      </w:r>
    </w:p>
    <w:p w:rsidR="00000000" w:rsidRDefault="005820B3">
      <w:r>
        <w:t xml:space="preserve">- </w:t>
      </w:r>
      <w:r w:rsidR="003C2A30">
        <w:pict>
          <v:shape id="_x0000_i1029" type="#_x0000_t75" style="width:40.45pt;height:20.5pt">
            <v:imagedata r:id="rId92" o:title=""/>
          </v:shape>
        </w:pict>
      </w:r>
      <w:r>
        <w:t xml:space="preserve"> - стоимость электроэнергии на отопление, исчисленной по нормативу и тарифу;</w:t>
      </w:r>
    </w:p>
    <w:p w:rsidR="00000000" w:rsidRDefault="005820B3">
      <w:r>
        <w:t xml:space="preserve">- </w:t>
      </w:r>
      <w:r w:rsidR="003C2A30">
        <w:pict>
          <v:shape id="_x0000_i1030" type="#_x0000_t75" style="width:35.45pt;height:20.5pt">
            <v:imagedata r:id="rId93" o:title=""/>
          </v:shape>
        </w:pict>
      </w:r>
      <w:r>
        <w:t xml:space="preserve"> - стоимость электроэнергии, исчисленная по нормативу и тарифу.</w:t>
      </w:r>
    </w:p>
    <w:p w:rsidR="00000000" w:rsidRDefault="005820B3">
      <w:bookmarkStart w:id="104" w:name="sub_4016"/>
      <w:r>
        <w:t>4.1.6. При отсутствии приборов учета потребляемой электро</w:t>
      </w:r>
      <w:r>
        <w:t>энергии на отопление и освещение жилого помещения размер денежной компенсации на оплату потребленной электрической энергии на отопление в сумме с размером денежной компенсации на освещение жилого помещения не могут превышать размера платы за электроэнергию</w:t>
      </w:r>
      <w:r>
        <w:t>, начисленной за истекший месяц, по информации, предоставляемой организациями ЖКХ.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105" w:name="sub_4017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820B3">
      <w:pPr>
        <w:pStyle w:val="afb"/>
      </w:pPr>
      <w:r>
        <w:fldChar w:fldCharType="begin"/>
      </w:r>
      <w:r>
        <w:instrText>HYPERLINK "garantF1://18076407.16"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</w:t>
      </w:r>
      <w:r>
        <w:t xml:space="preserve">ОД пункт 4.1.7 подраздела 4.1 раздела 4 настоящего Порядка изложен в новой редакции, </w:t>
      </w:r>
      <w:hyperlink r:id="rId9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 xml:space="preserve">4.1.7. Размер денежной компенсации за произведенные затраты на приобретение твердого топлива для граждан, указанных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</w:t>
      </w:r>
      <w:r>
        <w:t>ка, согласно личному заявлению (</w:t>
      </w:r>
      <w:hyperlink w:anchor="sub_1002" w:history="1">
        <w:r>
          <w:rPr>
            <w:rStyle w:val="a4"/>
          </w:rPr>
          <w:t>приложение N 2</w:t>
        </w:r>
      </w:hyperlink>
      <w:r>
        <w:t xml:space="preserve"> к настоящему Порядку) определяется исходя из нормативов потребления твердого топлива, установленных </w:t>
      </w:r>
      <w:r>
        <w:lastRenderedPageBreak/>
        <w:t>департаментом жилищно-коммунального хозяйства и энергетики Воронежской области на о</w:t>
      </w:r>
      <w:r>
        <w:t>топление 1 кв. м общей площади жилого помещения, общей площади занимаемого жилого помещения и розничных цен на твердое топливо, установленных управлением по государственному регулированию тарифов Воронежской области, с учетом стоимости его доставки. Решени</w:t>
      </w:r>
      <w:r>
        <w:t xml:space="preserve">е о назначении денежной компенсации оформляется по форме согласно </w:t>
      </w:r>
      <w:hyperlink w:anchor="sub_1003" w:history="1">
        <w:r>
          <w:rPr>
            <w:rStyle w:val="a4"/>
          </w:rPr>
          <w:t>приложению N 3</w:t>
        </w:r>
      </w:hyperlink>
      <w:r>
        <w:t xml:space="preserve"> к настоящему Порядку..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106" w:name="sub_4018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820B3">
      <w:pPr>
        <w:pStyle w:val="afb"/>
      </w:pPr>
      <w:r>
        <w:fldChar w:fldCharType="begin"/>
      </w:r>
      <w:r>
        <w:instrText>HYPERLINK "garantF1://18076407.17"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в пункт 4.1.8 подраздела 4.1 раздела 4 настоящего Порядка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 xml:space="preserve">4.1.8. Граждане, указанные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Порядка, в случае отс</w:t>
      </w:r>
      <w:r>
        <w:t>утствия централизованного теплоснабжения и использования на цели отопления твердого топлива имеют право на получение денежных средств на приобретение твердого топлива согласно личному заявлению (</w:t>
      </w:r>
      <w:hyperlink w:anchor="sub_1004" w:history="1">
        <w:r>
          <w:rPr>
            <w:rStyle w:val="a4"/>
          </w:rPr>
          <w:t>приложение N 4</w:t>
        </w:r>
      </w:hyperlink>
      <w:r>
        <w:t xml:space="preserve"> к настоящему Порядку</w:t>
      </w:r>
      <w:r>
        <w:t xml:space="preserve">) в размере, не превышающем 100 процентов стоимости необходимого твердого топлива (угля или дров), рассчитанной исходя из нормативов потребления твердого топлива, установленных департаментом жилищно-коммунального хозяйства и энергетики Воронежской области </w:t>
      </w:r>
      <w:r>
        <w:t>на отопление 1 кв. м общей площади жилого помещения, общей площади занимаемого жилого помещения и среднего размера стоимости твердого топлива, рассчитанной исходя из розничных цен, установленных управлением по государственному регулированию тарифов Воронеж</w:t>
      </w:r>
      <w:r>
        <w:t xml:space="preserve">ской области." Решение о назначении денежной компенсации оформляется по форме согласно </w:t>
      </w:r>
      <w:hyperlink w:anchor="sub_1005" w:history="1">
        <w:r>
          <w:rPr>
            <w:rStyle w:val="a4"/>
          </w:rPr>
          <w:t>приложению N 5</w:t>
        </w:r>
      </w:hyperlink>
      <w:r>
        <w:t xml:space="preserve"> к настоящему Порядку.</w:t>
      </w:r>
    </w:p>
    <w:p w:rsidR="00000000" w:rsidRDefault="005820B3">
      <w:r>
        <w:t>Платежные документы, подтверждающие произведенные затраты на приобретение твердого топлива, должны быть пр</w:t>
      </w:r>
      <w:r>
        <w:t>едставлены получателями не позднее 30 календарных дней с даты перечисления денежных средств получателю.</w:t>
      </w:r>
    </w:p>
    <w:p w:rsidR="00000000" w:rsidRDefault="005820B3">
      <w:r>
        <w:t>В случае если произведенные затраты на приобретение твердого топлива, согласно представленным платежным документам, оказались выше суммы перечисленных д</w:t>
      </w:r>
      <w:r>
        <w:t>енежных средств, производится доначисление денежной компенсации. В случае если произведенные затраты на приобретение твердого топлива, согласно представленным платежным документам, оказались ниже суммы перечисленных денежных средств, производится удержание</w:t>
      </w:r>
      <w:r>
        <w:t xml:space="preserve"> излишне перечисленных денежных средств из последующих платежей денежной компенсации.</w:t>
      </w:r>
    </w:p>
    <w:p w:rsidR="00000000" w:rsidRDefault="005820B3">
      <w:r>
        <w:t>В случае непредставления платежных документов, подтверждающих произведенные затраты на приобретение твердого топлива, в установленный срок перечисленные денежные средства</w:t>
      </w:r>
      <w:r>
        <w:t xml:space="preserve"> возмещаются получателем добровольно. В случае отказа получателя от добровольного возмещения неиспользованных денежных средств на приобретение твердого топлива указанные средства взыскиваются в судебном порядке в соответствии с законодательством Российской</w:t>
      </w:r>
      <w:r>
        <w:t xml:space="preserve"> Федерации.</w:t>
      </w:r>
    </w:p>
    <w:p w:rsidR="00000000" w:rsidRDefault="005820B3">
      <w:bookmarkStart w:id="107" w:name="sub_4019"/>
      <w:r>
        <w:t>4.1.9. При наличии индивидуального прибора учета потребления природного газа на отопление жилого помещения размер денежной компенсации расходов на оплату потребленного природного газа на отопление жилого помещения для граждан, указанных</w:t>
      </w:r>
      <w:r>
        <w:t xml:space="preserve"> в </w:t>
      </w:r>
      <w:hyperlink w:anchor="sub_10137" w:history="1">
        <w:r>
          <w:rPr>
            <w:rStyle w:val="a4"/>
          </w:rPr>
          <w:t>подпункте 37 пункта 1.1</w:t>
        </w:r>
      </w:hyperlink>
      <w:r>
        <w:t xml:space="preserve"> настоящего Порядка, определяется исходя из размера платы за потребленный газ на отопление жилого помещения, начисленной за истекший месяц на основании показаний индивидуального прибора учета, по информа</w:t>
      </w:r>
      <w:r>
        <w:t xml:space="preserve">ции, представляемой организациями жилищно-коммунального комплекса и (или) осуществляющими начисление платежей независимо от </w:t>
      </w:r>
      <w:r>
        <w:lastRenderedPageBreak/>
        <w:t>организационно-правовых форм и форм собственности.</w:t>
      </w:r>
    </w:p>
    <w:bookmarkEnd w:id="107"/>
    <w:p w:rsidR="00000000" w:rsidRDefault="005820B3">
      <w:r>
        <w:t xml:space="preserve">При наличии индивидуального прибора учета потребления природного газа на </w:t>
      </w:r>
      <w:r>
        <w:t>пищеприготовление, приготовление горячей воды в условиях отсутствия централизованного горячего водоснабжения с использованием газового водонагревателя и отопление жилого помещения или прибора учета потребления природного газа на пищеприготовление и отоплен</w:t>
      </w:r>
      <w:r>
        <w:t>ие жилого помещения, а также в случае его отсутствия, размер денежной компенсации расходов на оплату потребленного природного газа на отопление жилого помещения определяется по формуле:</w:t>
      </w:r>
    </w:p>
    <w:p w:rsidR="00000000" w:rsidRDefault="005820B3"/>
    <w:p w:rsidR="00000000" w:rsidRDefault="003C2A30">
      <w:r>
        <w:pict>
          <v:shape id="_x0000_i1031" type="#_x0000_t75" style="width:129.05pt;height:45.95pt">
            <v:imagedata r:id="rId100" o:title=""/>
          </v:shape>
        </w:pict>
      </w:r>
      <w:r w:rsidR="005820B3">
        <w:t>, где:</w:t>
      </w:r>
    </w:p>
    <w:p w:rsidR="00000000" w:rsidRDefault="005820B3"/>
    <w:p w:rsidR="00000000" w:rsidRDefault="005820B3">
      <w:r>
        <w:t xml:space="preserve">- </w:t>
      </w:r>
      <w:r w:rsidR="003C2A30">
        <w:pict>
          <v:shape id="_x0000_i1032" type="#_x0000_t75" style="width:20.5pt;height:20.5pt">
            <v:imagedata r:id="rId101" o:title=""/>
          </v:shape>
        </w:pict>
      </w:r>
      <w:r>
        <w:t xml:space="preserve"> - размер денежной компенсации расходов на оплату потребленного природного газа на отопление жилого помещения;</w:t>
      </w:r>
    </w:p>
    <w:p w:rsidR="00000000" w:rsidRDefault="005820B3">
      <w:r>
        <w:t xml:space="preserve">- </w:t>
      </w:r>
      <w:r w:rsidR="003C2A30">
        <w:pict>
          <v:shape id="_x0000_i1033" type="#_x0000_t75" style="width:13.3pt;height:20.5pt">
            <v:imagedata r:id="rId102" o:title=""/>
          </v:shape>
        </w:pict>
      </w:r>
      <w:r>
        <w:t xml:space="preserve"> - начисленные платежи за потребленный природный газ за истекший месяц, п</w:t>
      </w:r>
      <w:r>
        <w:t>о информации, представляемой организациями ЖКХ;</w:t>
      </w:r>
    </w:p>
    <w:p w:rsidR="00000000" w:rsidRDefault="005820B3">
      <w:r>
        <w:t xml:space="preserve">- </w:t>
      </w:r>
      <w:r w:rsidR="003C2A30">
        <w:pict>
          <v:shape id="_x0000_i1034" type="#_x0000_t75" style="width:40.45pt;height:20.5pt">
            <v:imagedata r:id="rId103" o:title=""/>
          </v:shape>
        </w:pict>
      </w:r>
      <w:r>
        <w:t xml:space="preserve"> - стоимость природного газа на отопление, исчисленная по нормативу и тарифу;</w:t>
      </w:r>
    </w:p>
    <w:p w:rsidR="00000000" w:rsidRDefault="005820B3">
      <w:r>
        <w:t xml:space="preserve">- </w:t>
      </w:r>
      <w:r w:rsidR="003C2A30">
        <w:pict>
          <v:shape id="_x0000_i1035" type="#_x0000_t75" style="width:28.25pt;height:20.5pt">
            <v:imagedata r:id="rId104" o:title=""/>
          </v:shape>
        </w:pict>
      </w:r>
      <w:r>
        <w:t xml:space="preserve"> - стоимость природного газа на пищеприготовление или п</w:t>
      </w:r>
      <w:r>
        <w:t>ищеприготовление и подогрев воды, исчисленная по нормативу и тарифу.</w:t>
      </w:r>
    </w:p>
    <w:p w:rsidR="00000000" w:rsidRDefault="005820B3">
      <w:bookmarkStart w:id="108" w:name="sub_40110"/>
      <w:r>
        <w:t>4.1.10. Гражданин, получающий денежные компенсации, обязан в течение 14 календарных дней со дня наступления обстоятельств, влекущих за собой изменение размера денежной компенсаци</w:t>
      </w:r>
      <w:r>
        <w:t>и или прекращение (приостановление) ее выплаты, извещать КУВО "УСЗН" района о наступлении этих обстоятельств.</w:t>
      </w:r>
    </w:p>
    <w:bookmarkEnd w:id="108"/>
    <w:p w:rsidR="00000000" w:rsidRDefault="005820B3"/>
    <w:p w:rsidR="00000000" w:rsidRDefault="005820B3">
      <w:pPr>
        <w:pStyle w:val="1"/>
      </w:pPr>
      <w:bookmarkStart w:id="109" w:name="sub_402"/>
      <w:r>
        <w:t>4.2. Перерасчет денежной компенсации</w:t>
      </w:r>
    </w:p>
    <w:bookmarkEnd w:id="109"/>
    <w:p w:rsidR="00000000" w:rsidRDefault="005820B3"/>
    <w:p w:rsidR="00000000" w:rsidRDefault="005820B3">
      <w:bookmarkStart w:id="110" w:name="sub_4021"/>
      <w:r>
        <w:t>4.2.1. Перерасчет размеров денежной компенсации производится при наступлении</w:t>
      </w:r>
      <w:r>
        <w:t xml:space="preserve"> следующих обстоятельств:</w:t>
      </w:r>
    </w:p>
    <w:p w:rsidR="00000000" w:rsidRDefault="005820B3">
      <w:bookmarkStart w:id="111" w:name="sub_40211"/>
      <w:bookmarkEnd w:id="110"/>
      <w:r>
        <w:t>1) изменение объема предоставленных коммунальных услуг и суммы оплаты за жилое помещение по информации, предоставляемой организациями ЖКХ;</w:t>
      </w:r>
    </w:p>
    <w:p w:rsidR="00000000" w:rsidRDefault="005820B3">
      <w:bookmarkStart w:id="112" w:name="sub_40212"/>
      <w:bookmarkEnd w:id="111"/>
      <w:r>
        <w:t>2) изменение тарифов на коммунальные услуги;</w:t>
      </w:r>
    </w:p>
    <w:p w:rsidR="00000000" w:rsidRDefault="005820B3">
      <w:bookmarkStart w:id="113" w:name="sub_40213"/>
      <w:bookmarkEnd w:id="112"/>
      <w:r>
        <w:t>3) изменение норм площади жилого помещения и нормативов потребления коммунальных услуг;</w:t>
      </w:r>
    </w:p>
    <w:p w:rsidR="00000000" w:rsidRDefault="005820B3">
      <w:bookmarkStart w:id="114" w:name="sub_40214"/>
      <w:bookmarkEnd w:id="113"/>
      <w:r>
        <w:t>4) изменение характеристик домохозяйства;</w:t>
      </w:r>
    </w:p>
    <w:p w:rsidR="00000000" w:rsidRDefault="005820B3">
      <w:bookmarkStart w:id="115" w:name="sub_40215"/>
      <w:bookmarkEnd w:id="114"/>
      <w:r>
        <w:t>5) изменение льготного статуса получателя денежной компенсации;</w:t>
      </w:r>
    </w:p>
    <w:p w:rsidR="00000000" w:rsidRDefault="005820B3">
      <w:bookmarkStart w:id="116" w:name="sub_40216"/>
      <w:bookmarkEnd w:id="115"/>
      <w:r>
        <w:t>6</w:t>
      </w:r>
      <w:r>
        <w:t>) изменение количества граждан, зарегистрированных в жилом помещении совместно с заявителем;</w:t>
      </w:r>
    </w:p>
    <w:p w:rsidR="00000000" w:rsidRDefault="005820B3">
      <w:bookmarkStart w:id="117" w:name="sub_40217"/>
      <w:bookmarkEnd w:id="116"/>
      <w:r>
        <w:t>7) изменение состава видов предоставляемых коммунальных услуг.</w:t>
      </w:r>
    </w:p>
    <w:bookmarkEnd w:id="117"/>
    <w:p w:rsidR="00000000" w:rsidRDefault="005820B3">
      <w:r>
        <w:t>Решение о перерасчете денежной компенсации (</w:t>
      </w:r>
      <w:hyperlink r:id="rId105" w:history="1">
        <w:r>
          <w:rPr>
            <w:rStyle w:val="a4"/>
          </w:rPr>
          <w:t>приложение 10</w:t>
        </w:r>
      </w:hyperlink>
      <w:r>
        <w:t xml:space="preserve"> к Правилам обращения) принимается КУВО "УСЗН" района в течение десяти рабочих дней со дня поступления заявления гражданина или соответствующей информации.</w:t>
      </w:r>
    </w:p>
    <w:p w:rsidR="00000000" w:rsidRDefault="005820B3">
      <w:bookmarkStart w:id="118" w:name="sub_4022"/>
      <w:r>
        <w:t xml:space="preserve">4.2.2. При наступлении обстоятельств, указанных в </w:t>
      </w:r>
      <w:hyperlink w:anchor="sub_40211" w:history="1">
        <w:r>
          <w:rPr>
            <w:rStyle w:val="a4"/>
          </w:rPr>
          <w:t>пп.1-3 п. 4.2.1</w:t>
        </w:r>
      </w:hyperlink>
      <w:r>
        <w:t xml:space="preserve">. настоящего Порядка, начисленные суммы денежной компенсации пересчитываются без </w:t>
      </w:r>
      <w:r>
        <w:lastRenderedPageBreak/>
        <w:t>истребования от граждан каких-либо документов со дня наступления соответствующих изменений.</w:t>
      </w:r>
    </w:p>
    <w:p w:rsidR="00000000" w:rsidRDefault="005820B3">
      <w:bookmarkStart w:id="119" w:name="sub_4023"/>
      <w:bookmarkEnd w:id="118"/>
      <w:r>
        <w:t>4.2.3. В случае возникновения обстоятельств,</w:t>
      </w:r>
      <w:r>
        <w:t xml:space="preserve"> указанных в </w:t>
      </w:r>
      <w:hyperlink w:anchor="sub_40214" w:history="1">
        <w:r>
          <w:rPr>
            <w:rStyle w:val="a4"/>
          </w:rPr>
          <w:t>пп. 4-7 п. 4.2.1</w:t>
        </w:r>
      </w:hyperlink>
      <w:r>
        <w:t>. настоящего Порядка, гражданин представляет в КУВО "УСЗН" района заявление (</w:t>
      </w:r>
      <w:hyperlink r:id="rId106" w:history="1">
        <w:r>
          <w:rPr>
            <w:rStyle w:val="a4"/>
          </w:rPr>
          <w:t>приложение 8</w:t>
        </w:r>
      </w:hyperlink>
      <w:r>
        <w:t xml:space="preserve"> к Правилам обращения) с подтверждающими данный факт документами, перера</w:t>
      </w:r>
      <w:r>
        <w:t>счет денежной компенсации производится с первого числа месяца, следующего за месяцем, в котором наступили обстоятельства, влекущие за собой перерасчет.</w:t>
      </w:r>
    </w:p>
    <w:p w:rsidR="00000000" w:rsidRDefault="005820B3">
      <w:bookmarkStart w:id="120" w:name="sub_4024"/>
      <w:bookmarkEnd w:id="119"/>
      <w:r>
        <w:t xml:space="preserve">4.2.4. В случае предоставления денежной компенсации в завышенном или заниженном размере </w:t>
      </w:r>
      <w:r>
        <w:t xml:space="preserve">вследствие ошибки, допущенной КУВО "УСЗН" района, излишне выплаченные средства подлежат возврату в порядке, определенном </w:t>
      </w:r>
      <w:hyperlink w:anchor="sub_504" w:history="1">
        <w:r>
          <w:rPr>
            <w:rStyle w:val="a4"/>
          </w:rPr>
          <w:t>пунктом 5.4</w:t>
        </w:r>
      </w:hyperlink>
      <w:r>
        <w:t xml:space="preserve"> настоящего Порядка, а недополученные средства выплачиваются гражданину.</w:t>
      </w:r>
    </w:p>
    <w:p w:rsidR="00000000" w:rsidRDefault="005820B3">
      <w:bookmarkStart w:id="121" w:name="sub_4025"/>
      <w:bookmarkEnd w:id="120"/>
      <w:r>
        <w:t>4.2.5. Для</w:t>
      </w:r>
      <w:r>
        <w:t xml:space="preserve"> изменения способа доставки денежной компенсации гражданин подает соответствующее заявление по форме, согласно </w:t>
      </w:r>
      <w:hyperlink r:id="rId107" w:history="1">
        <w:r>
          <w:rPr>
            <w:rStyle w:val="a4"/>
          </w:rPr>
          <w:t>приложению 9</w:t>
        </w:r>
      </w:hyperlink>
      <w:r>
        <w:t xml:space="preserve"> к Правилам обращения.</w:t>
      </w:r>
    </w:p>
    <w:bookmarkEnd w:id="121"/>
    <w:p w:rsidR="00000000" w:rsidRDefault="005820B3"/>
    <w:p w:rsidR="00000000" w:rsidRDefault="005820B3">
      <w:pPr>
        <w:pStyle w:val="1"/>
      </w:pPr>
      <w:bookmarkStart w:id="122" w:name="sub_500"/>
      <w:r>
        <w:t>5. Порядок выплаты денежной компенсации</w:t>
      </w:r>
    </w:p>
    <w:bookmarkEnd w:id="122"/>
    <w:p w:rsidR="00000000" w:rsidRDefault="005820B3"/>
    <w:p w:rsidR="00000000" w:rsidRDefault="005820B3">
      <w:pPr>
        <w:pStyle w:val="1"/>
      </w:pPr>
      <w:bookmarkStart w:id="123" w:name="sub_501"/>
      <w:r>
        <w:t>5.1. Информационное взаимодействие с организациями жилищно-коммунального комплекса</w:t>
      </w:r>
    </w:p>
    <w:bookmarkEnd w:id="123"/>
    <w:p w:rsidR="00000000" w:rsidRDefault="005820B3"/>
    <w:p w:rsidR="00000000" w:rsidRDefault="005820B3">
      <w:bookmarkStart w:id="124" w:name="sub_5011"/>
      <w:r>
        <w:t>5.1.1. В целях обеспечения выплаты денежной компенсации КУВО "УСЗН" района заключает соглашения об информационном взаимодействии с организациями жилищно-комм</w:t>
      </w:r>
      <w:r>
        <w:t>унального комплекса и (или) осуществляющими начисление платежей независимо от организационно-правовых форм и форм собственности (далее - организации ЖКХ).</w:t>
      </w:r>
    </w:p>
    <w:p w:rsidR="00000000" w:rsidRDefault="005820B3">
      <w:bookmarkStart w:id="125" w:name="sub_5012"/>
      <w:bookmarkEnd w:id="124"/>
      <w:r>
        <w:t>5.1.2. Суммы денежной компенсации ежемесячно подлежат выплате получателям после предс</w:t>
      </w:r>
      <w:r>
        <w:t>тавления информации о размерах платы за жилое помещение и коммунальные услуги, начисленной за истекший месяц, организациями ЖКХ, с учетом тарифов и нормативов потребления коммунальных услуг, установленных в Воронежской области.</w:t>
      </w:r>
    </w:p>
    <w:p w:rsidR="00000000" w:rsidRDefault="005820B3">
      <w:pPr>
        <w:pStyle w:val="1"/>
      </w:pPr>
      <w:bookmarkStart w:id="126" w:name="sub_502"/>
      <w:bookmarkEnd w:id="125"/>
      <w:r>
        <w:t>5.2. Приостановление выплаты денежной компенсации</w:t>
      </w:r>
    </w:p>
    <w:bookmarkEnd w:id="126"/>
    <w:p w:rsidR="00000000" w:rsidRDefault="005820B3"/>
    <w:p w:rsidR="00000000" w:rsidRDefault="005820B3">
      <w:bookmarkStart w:id="127" w:name="sub_5021"/>
      <w:r>
        <w:t>5.2.1. Выплата денежной компенсации приостанавливается на основании решения, принятого КУВО "УСЗН" района по месту жительства граждан (</w:t>
      </w:r>
      <w:hyperlink r:id="rId108" w:history="1">
        <w:r>
          <w:rPr>
            <w:rStyle w:val="a4"/>
          </w:rPr>
          <w:t>приложение 11</w:t>
        </w:r>
      </w:hyperlink>
      <w:r>
        <w:t xml:space="preserve"> к </w:t>
      </w:r>
      <w:r>
        <w:t>Правилам обращения), в следующих случаях:</w:t>
      </w:r>
    </w:p>
    <w:p w:rsidR="00000000" w:rsidRDefault="005820B3">
      <w:bookmarkStart w:id="128" w:name="sub_50211"/>
      <w:bookmarkEnd w:id="127"/>
      <w:r>
        <w:t>1) неуплаты (либо частичной оплаты) получателем денежной компенсации текущих платежей за жилое помещение и (или) коммунальные услуги в течение двух месяцев - с 1 числа месяца, следующего за месяцем</w:t>
      </w:r>
      <w:r>
        <w:t>, в котором поступили сведения о наступлении данных обстоятельств;</w:t>
      </w:r>
    </w:p>
    <w:p w:rsidR="00000000" w:rsidRDefault="005820B3">
      <w:bookmarkStart w:id="129" w:name="sub_50212"/>
      <w:bookmarkEnd w:id="128"/>
      <w:r>
        <w:t>2) истечение срока действия выписки из акта освидетельствования в федеральном учреждении медико-социальной экспертизы - со дня, следующего за днем, окончания срока признан</w:t>
      </w:r>
      <w:r>
        <w:t>ия лица инвалидом;</w:t>
      </w:r>
    </w:p>
    <w:p w:rsidR="00000000" w:rsidRDefault="005820B3">
      <w:bookmarkStart w:id="130" w:name="sub_50213"/>
      <w:bookmarkEnd w:id="129"/>
      <w:r>
        <w:t>3) непредставление до 31.12.2009 гражданами, получавшими меры социальной поддержки по оплате жилых помещений и (или) коммунальных услуг в натуральной форме по состоянию на 31 декабря 2008 года, заявления и документов, п</w:t>
      </w:r>
      <w:r>
        <w:t xml:space="preserve">еречисленных в </w:t>
      </w:r>
      <w:hyperlink w:anchor="sub_301" w:history="1">
        <w:r>
          <w:rPr>
            <w:rStyle w:val="a4"/>
          </w:rPr>
          <w:t>пункте 3.1</w:t>
        </w:r>
      </w:hyperlink>
      <w:r>
        <w:t xml:space="preserve"> настоящего Порядка, - с 01.01.2010;</w:t>
      </w:r>
    </w:p>
    <w:p w:rsidR="00000000" w:rsidRDefault="005820B3">
      <w:bookmarkStart w:id="131" w:name="sub_50214"/>
      <w:bookmarkEnd w:id="130"/>
      <w:r>
        <w:t xml:space="preserve">4) неполучение денежной компенсации в течение шести месяцев подряд, на основании отчетных данных структурных подразделения Управления Федеральной почтовой связи Воронежской области - филиалов ФГУП "Почта России", </w:t>
      </w:r>
      <w:r>
        <w:lastRenderedPageBreak/>
        <w:t xml:space="preserve">осуществляющих ее доставку, - с 1-го числа </w:t>
      </w:r>
      <w:r>
        <w:t>месяца, следующего за месяцем, в котором истек указанный срок;</w:t>
      </w:r>
    </w:p>
    <w:p w:rsidR="00000000" w:rsidRDefault="005820B3">
      <w:bookmarkStart w:id="132" w:name="sub_50215"/>
      <w:bookmarkEnd w:id="131"/>
      <w:r>
        <w:t xml:space="preserve">5) не исполнение получателем денежной компенсации требований, установленных </w:t>
      </w:r>
      <w:hyperlink w:anchor="sub_40110" w:history="1">
        <w:r>
          <w:rPr>
            <w:rStyle w:val="a4"/>
          </w:rPr>
          <w:t>пунктом 4.1.10</w:t>
        </w:r>
      </w:hyperlink>
      <w:r>
        <w:t xml:space="preserve"> настоящего Порядка.</w:t>
      </w:r>
    </w:p>
    <w:bookmarkEnd w:id="132"/>
    <w:p w:rsidR="00000000" w:rsidRDefault="005820B3">
      <w:r>
        <w:t>Получателю денежной компенса</w:t>
      </w:r>
      <w:r>
        <w:t xml:space="preserve">ции в течение пяти рабочих дней с даты принятия решения о приостановлении выплаты направляется уведомление по форме согласно </w:t>
      </w:r>
      <w:hyperlink w:anchor="sub_1006" w:history="1">
        <w:r>
          <w:rPr>
            <w:rStyle w:val="a4"/>
          </w:rPr>
          <w:t>приложению 6</w:t>
        </w:r>
      </w:hyperlink>
      <w:r>
        <w:t xml:space="preserve"> к настоящему Порядку.</w:t>
      </w:r>
    </w:p>
    <w:p w:rsidR="00000000" w:rsidRDefault="005820B3">
      <w:bookmarkStart w:id="133" w:name="sub_5022"/>
      <w:r>
        <w:t>5.2.2. Денежная компенсация, выплата которой была приостановле</w:t>
      </w:r>
      <w:r>
        <w:t xml:space="preserve">на в связи с обстоятельством, указанным в </w:t>
      </w:r>
      <w:hyperlink w:anchor="sub_50211" w:history="1">
        <w:r>
          <w:rPr>
            <w:rStyle w:val="a4"/>
          </w:rPr>
          <w:t>подпункте 1 пункта 5.2.1</w:t>
        </w:r>
      </w:hyperlink>
      <w:r>
        <w:t xml:space="preserve"> настоящего Порядка, возобновляется с момента ее приостановления на основании решения, принятого КУВО "УСЗН" района (</w:t>
      </w:r>
      <w:hyperlink w:anchor="sub_1007" w:history="1">
        <w:r>
          <w:rPr>
            <w:rStyle w:val="a4"/>
          </w:rPr>
          <w:t>приложение 7</w:t>
        </w:r>
      </w:hyperlink>
      <w:r>
        <w:t xml:space="preserve"> к насто</w:t>
      </w:r>
      <w:r>
        <w:t>ящему Порядку):</w:t>
      </w:r>
    </w:p>
    <w:bookmarkEnd w:id="133"/>
    <w:p w:rsidR="00000000" w:rsidRDefault="005820B3">
      <w:r>
        <w:t xml:space="preserve">- по заявлению гражданина и предоставления им документов об оплате жилищно-коммунальных услуг, по которым ранее образовалась задолженность либо документа, подтверждающего заключение соглашения с организациями ЖКХ о порядке и сроках </w:t>
      </w:r>
      <w:r>
        <w:t>погашения задолженности по оплате жилищно-коммунальных услуг;</w:t>
      </w:r>
    </w:p>
    <w:p w:rsidR="00000000" w:rsidRDefault="005820B3">
      <w:r>
        <w:t>- при поступлении сведений от организаций ЖКХ о полном погашении задолженности по оплате жилого помещения и (или) коммунальных услуг.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134" w:name="sub_502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5820B3">
      <w:pPr>
        <w:pStyle w:val="afb"/>
      </w:pPr>
      <w:r>
        <w:fldChar w:fldCharType="begin"/>
      </w:r>
      <w:r>
        <w:instrText>HYPERLINK "garantF</w:instrText>
      </w:r>
      <w:r>
        <w:instrText>1://18076407.18"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в пункт 5.2.3 подраздела 5.2 раздела 5 настоящего Порядка внесены изменения,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по истечении 10 д</w:t>
      </w:r>
      <w:r>
        <w:t xml:space="preserve">ней со дня </w:t>
      </w:r>
      <w:hyperlink r:id="rId1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>5.2.3. Денежная компенсация, выплата которой была приостановлена в связи с истечением</w:t>
      </w:r>
      <w:r>
        <w:t xml:space="preserve"> срока признания лица инвалидом, возобновляется по заявлению гражданина и представления им копии выписки из акта освидетельствования в федеральном государственном учреждении медико-социальной экспертизы, подтверждающей факт продления срока инвалидности (с </w:t>
      </w:r>
      <w:r>
        <w:t>предъявлением оригинала, если копия нотариально не заверена), на основании решения, принятого КУВО "УСЗН" района (</w:t>
      </w:r>
      <w:hyperlink w:anchor="sub_1007" w:history="1">
        <w:r>
          <w:rPr>
            <w:rStyle w:val="a4"/>
          </w:rPr>
          <w:t>приложение N 7</w:t>
        </w:r>
      </w:hyperlink>
      <w:r>
        <w:t xml:space="preserve"> к настоящему Порядку), со дня, с которого это лицо вновь признано инвалидом.</w:t>
      </w:r>
    </w:p>
    <w:p w:rsidR="00000000" w:rsidRDefault="005820B3">
      <w:r>
        <w:t>В случаях пропуска лицом</w:t>
      </w:r>
      <w:r>
        <w:t xml:space="preserve"> срока переосвидетельствования по уважительной причине, определяемой федеральным учреждением медико-социальной экспертизы, и установления указанным учреждением группы инвалидности за прошлое время выплата денежной компенсации возобновляется со дня, с котор</w:t>
      </w:r>
      <w:r>
        <w:t>ого соответствующее лицо вновь признано инвалидом, независимо от срока, прошедшего после прекращения выплаты денежной компенсации.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135" w:name="sub_502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820B3">
      <w:pPr>
        <w:pStyle w:val="afb"/>
      </w:pPr>
      <w:r>
        <w:fldChar w:fldCharType="begin"/>
      </w:r>
      <w:r>
        <w:instrText>HYPERLINK "garantF1://18076407.19"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</w:t>
      </w:r>
      <w:r>
        <w:t xml:space="preserve">жской области от 11 июня 2015 г. N 1239/ОД пункт 5.2.4 подраздела 5.2 раздела 5 настоящего Порядка изложен в новой редакции, </w:t>
      </w:r>
      <w:hyperlink r:id="rId112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13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820B3">
      <w:r>
        <w:t xml:space="preserve">5.2.4. Денежная компенсация, выплата которой была приостановлена в связи с обстоятельством, указанным в </w:t>
      </w:r>
      <w:hyperlink w:anchor="sub_50213" w:history="1">
        <w:r>
          <w:rPr>
            <w:rStyle w:val="a4"/>
          </w:rPr>
          <w:t>пп. 3, п. 5.2.1</w:t>
        </w:r>
      </w:hyperlink>
      <w:r>
        <w:t xml:space="preserve"> настоящего Порядка, возобновляется при представлении гражданином заявления о назначении денежной компенсации на оплату жилого помещения и (или) коммунальных услуг и необходимых документов, но не более чем за три года, предшествующих дате обращения за ее </w:t>
      </w:r>
      <w:r>
        <w:t>возобновлением.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36" w:name="sub_50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6"/>
    <w:p w:rsidR="00000000" w:rsidRDefault="005820B3">
      <w:pPr>
        <w:pStyle w:val="afb"/>
      </w:pPr>
      <w:r>
        <w:fldChar w:fldCharType="begin"/>
      </w:r>
      <w:r>
        <w:instrText>HYPERLINK "garantF1://18076407.110"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июня 2015 г. N 1239/ОД подраздел 5.2 раздела 5 настоящего Порядка дополнен пунктом 5.2.5,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r>
        <w:t>5.2.5. Денежная компенсация, выплата которой была приостановлена в связи с обстоятельством, ука</w:t>
      </w:r>
      <w:r>
        <w:t xml:space="preserve">занным в </w:t>
      </w:r>
      <w:hyperlink w:anchor="sub_50214" w:history="1">
        <w:r>
          <w:rPr>
            <w:rStyle w:val="a4"/>
          </w:rPr>
          <w:t>пп. 4</w:t>
        </w:r>
      </w:hyperlink>
      <w:r>
        <w:t xml:space="preserve">, </w:t>
      </w:r>
      <w:hyperlink w:anchor="sub_50215" w:history="1">
        <w:r>
          <w:rPr>
            <w:rStyle w:val="a4"/>
          </w:rPr>
          <w:t>5 п. 5.2</w:t>
        </w:r>
      </w:hyperlink>
      <w:r>
        <w:t>.1 настоящего Порядка, возобновляется после представления гражданином заявления и документов, на основании решения, принятого КУВО "УСЗН" района (</w:t>
      </w:r>
      <w:hyperlink w:anchor="sub_1007" w:history="1">
        <w:r>
          <w:rPr>
            <w:rStyle w:val="a4"/>
          </w:rPr>
          <w:t>приложени</w:t>
        </w:r>
        <w:r>
          <w:rPr>
            <w:rStyle w:val="a4"/>
          </w:rPr>
          <w:t>е N 7</w:t>
        </w:r>
      </w:hyperlink>
      <w:r>
        <w:t xml:space="preserve"> к настоящему Порядку), но не более чем за три года, предшествующих дате обращения за ее возобновлением.</w:t>
      </w:r>
    </w:p>
    <w:p w:rsidR="00000000" w:rsidRDefault="005820B3"/>
    <w:p w:rsidR="00000000" w:rsidRDefault="005820B3">
      <w:pPr>
        <w:pStyle w:val="1"/>
      </w:pPr>
      <w:bookmarkStart w:id="137" w:name="sub_503"/>
      <w:r>
        <w:t>5.3. Прекращение выплаты денежной компенсации</w:t>
      </w:r>
    </w:p>
    <w:bookmarkEnd w:id="137"/>
    <w:p w:rsidR="00000000" w:rsidRDefault="005820B3"/>
    <w:p w:rsidR="00000000" w:rsidRDefault="005820B3">
      <w:bookmarkStart w:id="138" w:name="sub_5031"/>
      <w:r>
        <w:t>5.3.1. Выплата денежной компенсации прекращается на основании решения, принятого КУВО "УСЗН" района (</w:t>
      </w:r>
      <w:hyperlink r:id="rId117" w:history="1">
        <w:r>
          <w:rPr>
            <w:rStyle w:val="a4"/>
          </w:rPr>
          <w:t>приложение 11</w:t>
        </w:r>
      </w:hyperlink>
      <w:r>
        <w:t xml:space="preserve"> к Правилам обращения), в следующих случаях:</w:t>
      </w:r>
    </w:p>
    <w:p w:rsidR="00000000" w:rsidRDefault="005820B3">
      <w:bookmarkStart w:id="139" w:name="sub_50311"/>
      <w:bookmarkEnd w:id="138"/>
      <w:r>
        <w:t>1) смерть гражданина, которому предоставл</w:t>
      </w:r>
      <w:r>
        <w:t>ялась денежная компенсация, а также признание его в установленном порядке умершим или безвестно отсутствующим - с 1-го числа месяца, следующего за месяцем, в котором наступила смерть гражданина либо вступило в силу решение суда об объявлении его умершим ил</w:t>
      </w:r>
      <w:r>
        <w:t>и решение суда о признании его безвестно отсутствующим;</w:t>
      </w:r>
    </w:p>
    <w:p w:rsidR="00000000" w:rsidRDefault="005820B3">
      <w:bookmarkStart w:id="140" w:name="sub_50312"/>
      <w:bookmarkEnd w:id="139"/>
      <w:r>
        <w:t>2) изменение гражданином места жительства (пребывания) в пределах муниципального района (городского округа) Воронежской области, в другой муниципальный район (городской округ) Вороне</w:t>
      </w:r>
      <w:r>
        <w:t>жской области или субъект Российской Федерации (снятие с регистрационного учета по месту жительства (пребывания) - с 1-го числа месяца, следующего за месяцем, в котором гражданин снят с регистрационного учета по прежнему месту жительства;</w:t>
      </w:r>
    </w:p>
    <w:p w:rsidR="00000000" w:rsidRDefault="005820B3">
      <w:bookmarkStart w:id="141" w:name="sub_50313"/>
      <w:bookmarkEnd w:id="140"/>
      <w:r>
        <w:t xml:space="preserve">3) утрата гражданином права на денежную компенсацию в случае: утраты льготного статуса, по которому предоставлялась денежная компенсация; обнаружения обстоятельств или документов, опровергающих достоверность сведений, представленных в подтверждение права </w:t>
      </w:r>
      <w:r>
        <w:t>на денежную компенсацию; оформление в государственное стационарное учреждение социального обслуживания населения - с 1-го числа месяца, следующего за месяцем, в котором имели место указанные выше обстоятельства или документы;</w:t>
      </w:r>
    </w:p>
    <w:p w:rsidR="00000000" w:rsidRDefault="005820B3">
      <w:pPr>
        <w:pStyle w:val="afa"/>
        <w:rPr>
          <w:color w:val="000000"/>
          <w:sz w:val="16"/>
          <w:szCs w:val="16"/>
        </w:rPr>
      </w:pPr>
      <w:bookmarkStart w:id="142" w:name="sub_50314"/>
      <w:bookmarkEnd w:id="14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42"/>
    <w:p w:rsidR="00000000" w:rsidRDefault="005820B3">
      <w:pPr>
        <w:pStyle w:val="afb"/>
      </w:pPr>
      <w:r>
        <w:fldChar w:fldCharType="begin"/>
      </w:r>
      <w:r>
        <w:instrText>HYPERLINK "garantF1://18062899.14"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социального развития Воронежской области от 10 декабря 2013 г. N 4242/ОД в подпункт 4 пункта 5.3.1 подраздела 5.3 раздела 5 настоящего Порядка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правоотношения, возникшие с 1 июля 2013 г.</w:t>
      </w:r>
    </w:p>
    <w:p w:rsidR="00000000" w:rsidRDefault="005820B3">
      <w:pPr>
        <w:pStyle w:val="afb"/>
      </w:pPr>
      <w:hyperlink r:id="rId1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820B3">
      <w:r>
        <w:t>4) получение ежемесячной денежной выплаты из федерального бюджета через органы Пенсионного фонда РФ, гражданами из числа лиц, получающих денежную компенсацию из областного бю</w:t>
      </w:r>
      <w:r>
        <w:t>джета.</w:t>
      </w:r>
    </w:p>
    <w:p w:rsidR="00000000" w:rsidRDefault="005820B3">
      <w:bookmarkStart w:id="143" w:name="sub_5032"/>
      <w:r>
        <w:t xml:space="preserve">5.3.2. Расчет денежной компенсации, выплата которой была прекращена в связи с обстоятельством, указанным в </w:t>
      </w:r>
      <w:hyperlink w:anchor="sub_50312" w:history="1">
        <w:r>
          <w:rPr>
            <w:rStyle w:val="a4"/>
          </w:rPr>
          <w:t>пп.2 п. 5.3.1</w:t>
        </w:r>
      </w:hyperlink>
      <w:r>
        <w:t xml:space="preserve"> настоящего Порядка, производится включительно по месяц снятия с регистрационного учета и по н</w:t>
      </w:r>
      <w:r>
        <w:t xml:space="preserve">овому месту жительства (пребывания) на территории Воронежской области назначается гражданину по тому же основанию со дня постановки на регистрационный учет, согласно решению, принятому </w:t>
      </w:r>
      <w:r>
        <w:lastRenderedPageBreak/>
        <w:t>КУВО "УСЗН" района на основании заявления со всеми необходимыми докумен</w:t>
      </w:r>
      <w:r>
        <w:t>тами, но не ранее даты, с которой была прекращена выплата денежной компенсации по прежнему месту жительства (пребывания).</w:t>
      </w:r>
    </w:p>
    <w:p w:rsidR="00000000" w:rsidRDefault="005820B3">
      <w:bookmarkStart w:id="144" w:name="sub_5033"/>
      <w:bookmarkEnd w:id="143"/>
      <w:r>
        <w:t>5.3.3. При изменении гражданами места жительства (пребывания) в пределах Воронежской области результаты перерасчета де</w:t>
      </w:r>
      <w:r>
        <w:t>нежной компенсации оформляются и направляются в КУВО "УСЗН" района по новому месту жительства в пределах Воронежской области для дальнейшего учета при последующей выплате денежной компенсации (</w:t>
      </w:r>
      <w:hyperlink w:anchor="sub_1008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5820B3">
      <w:bookmarkStart w:id="145" w:name="sub_5034"/>
      <w:bookmarkEnd w:id="144"/>
      <w:r>
        <w:t xml:space="preserve">5.3.4. Денежная компенсация, выплата которой была прекращена в связи с обстоятельствами, указанными в </w:t>
      </w:r>
      <w:hyperlink w:anchor="sub_50314" w:history="1">
        <w:r>
          <w:rPr>
            <w:rStyle w:val="a4"/>
          </w:rPr>
          <w:t>подпункте 4 пункта 5.3.1</w:t>
        </w:r>
      </w:hyperlink>
      <w:r>
        <w:t xml:space="preserve"> настоящего Порядка, назначается после возникновении у гражданина права на денежную комп</w:t>
      </w:r>
      <w:r>
        <w:t>енсацию на основании решения, принятого КУВО "УСЗН" района, со дня подачи гражданином заявления со всеми необходимыми документами, но не ранее дня, по который была выплачена денежная компенсация.</w:t>
      </w:r>
    </w:p>
    <w:bookmarkEnd w:id="145"/>
    <w:p w:rsidR="00000000" w:rsidRDefault="005820B3"/>
    <w:p w:rsidR="00000000" w:rsidRDefault="005820B3">
      <w:pPr>
        <w:pStyle w:val="1"/>
      </w:pPr>
      <w:bookmarkStart w:id="146" w:name="sub_504"/>
      <w:r>
        <w:t>5.4. Удержание излишне выплаченных гражданам</w:t>
      </w:r>
      <w:r>
        <w:t xml:space="preserve"> сумм денежной компенсации</w:t>
      </w:r>
    </w:p>
    <w:bookmarkEnd w:id="146"/>
    <w:p w:rsidR="00000000" w:rsidRDefault="005820B3"/>
    <w:p w:rsidR="00000000" w:rsidRDefault="005820B3">
      <w:r>
        <w:t xml:space="preserve">Суммы денежных компенсаций, излишне выплаченные получателю, в том числе вследствие нарушения им требований, установленных </w:t>
      </w:r>
      <w:hyperlink w:anchor="sub_40110" w:history="1">
        <w:r>
          <w:rPr>
            <w:rStyle w:val="a4"/>
          </w:rPr>
          <w:t>пунктом 4.1.10</w:t>
        </w:r>
      </w:hyperlink>
      <w:r>
        <w:t xml:space="preserve"> настоящего Порядка, подлежат удержанию из последующих пла</w:t>
      </w:r>
      <w:r>
        <w:t>тежей в размере, не превышающем 50% от начисленной суммы денежной компенсации, а при прекращении выплаты денежной компенсации на территории Воронежской области возмещаются получателем добровольно. В случае отказа получателя от добровольного возмещения изли</w:t>
      </w:r>
      <w:r>
        <w:t>шне полученных сумм денежной компенсации, они взыскиваются в судебном порядке в соответствии с законодательством Российской Федерации.</w:t>
      </w:r>
    </w:p>
    <w:p w:rsidR="00000000" w:rsidRDefault="005820B3">
      <w:r>
        <w:t>Расчет указанных сумм производится с 1-го числа месяца, следующего за месяцем, в котором наступили обстоятельства, повлек</w:t>
      </w:r>
      <w:r>
        <w:t xml:space="preserve">шие за собой изменение размера денежной компенсации либо ее прекращение. Решение о взыскании излишне выплаченных сумм денежной компенсации получателю принимается КУВО "УСЗН" района по месту жительства (пребывания) граждан в течение десяти календарных дней </w:t>
      </w:r>
      <w:r>
        <w:t>со дня поступления сведений об соответствующих обстоятельствах (</w:t>
      </w:r>
      <w:hyperlink w:anchor="sub_1009" w:history="1">
        <w:r>
          <w:rPr>
            <w:rStyle w:val="a4"/>
          </w:rPr>
          <w:t>приложение 9</w:t>
        </w:r>
      </w:hyperlink>
      <w:r>
        <w:t xml:space="preserve"> к настоящему Порядку).</w:t>
      </w:r>
    </w:p>
    <w:p w:rsidR="00000000" w:rsidRDefault="005820B3">
      <w:r>
        <w:t>При переезде граждан в пределах Воронежской области и установлении факта излишне выплаченных сумм денежной компенсации, КУВО "УСЗН</w:t>
      </w:r>
      <w:r>
        <w:t>" района по прежнему месту жительства (пребывания) принимает решение о взыскании излишне выплаченных сумм денежной компенсации получателю. Данный факт в зависимости от даты вынесенного решения отражается либо в справке-аттестате КУВО "УСЗН" района (</w:t>
      </w:r>
      <w:hyperlink w:anchor="sub_1001" w:history="1">
        <w:r>
          <w:rPr>
            <w:rStyle w:val="a4"/>
          </w:rPr>
          <w:t>приложение 1</w:t>
        </w:r>
      </w:hyperlink>
      <w:r>
        <w:t xml:space="preserve"> к настоящему Порядку), либо в справке о перерасчете денежной компенсации (</w:t>
      </w:r>
      <w:hyperlink w:anchor="sub_1008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5820B3">
      <w:r>
        <w:t xml:space="preserve">КУВО "УСЗН" района по новому месту жительства (пребывания) производит удержание излишне </w:t>
      </w:r>
      <w:r>
        <w:t>выплаченных сумм денежной компенсации из текущих начислений.</w:t>
      </w:r>
    </w:p>
    <w:p w:rsidR="00000000" w:rsidRDefault="005820B3"/>
    <w:p w:rsidR="00000000" w:rsidRDefault="005820B3">
      <w:pPr>
        <w:pStyle w:val="1"/>
      </w:pPr>
      <w:bookmarkStart w:id="147" w:name="sub_505"/>
      <w:r>
        <w:t>5.5. Выплата начисленных сумм денежной компенсации, невостребованных заявителем</w:t>
      </w:r>
    </w:p>
    <w:bookmarkEnd w:id="147"/>
    <w:p w:rsidR="00000000" w:rsidRDefault="005820B3"/>
    <w:p w:rsidR="00000000" w:rsidRDefault="005820B3">
      <w:bookmarkStart w:id="148" w:name="sub_5051"/>
      <w:r>
        <w:t>5.5.1. Начисленные суммы денежной компенсации, которые не были востребованы гражданином сво</w:t>
      </w:r>
      <w:r>
        <w:t xml:space="preserve">евременно, выплачиваются за прошедшее время не более чем за три года, предшествующие моменту обращения за получением </w:t>
      </w:r>
      <w:r>
        <w:lastRenderedPageBreak/>
        <w:t>начисленных сумм.</w:t>
      </w:r>
    </w:p>
    <w:bookmarkEnd w:id="148"/>
    <w:p w:rsidR="00000000" w:rsidRDefault="005820B3">
      <w:r>
        <w:t>Денежная компенсация, не полученная гражданином своевременно по вине уполномоченных органов, осуществляющих указа</w:t>
      </w:r>
      <w:r>
        <w:t>нную выплату, выплачивается за прошедшее время без ограничения каким-либо сроком.</w:t>
      </w:r>
    </w:p>
    <w:p w:rsidR="00000000" w:rsidRDefault="005820B3">
      <w:bookmarkStart w:id="149" w:name="sub_5052"/>
      <w:r>
        <w:t>5.5.2. Суммы денежной компенсации, причитавшиеся получателю и не полученные им при жизни по какой-либо причине, выплачиваются в порядке, установленном законодательств</w:t>
      </w:r>
      <w:r>
        <w:t>ом Российской Федерации.</w:t>
      </w:r>
    </w:p>
    <w:bookmarkEnd w:id="149"/>
    <w:p w:rsidR="00000000" w:rsidRDefault="005820B3"/>
    <w:p w:rsidR="00000000" w:rsidRDefault="005820B3">
      <w:pPr>
        <w:pStyle w:val="1"/>
      </w:pPr>
      <w:bookmarkStart w:id="150" w:name="sub_60"/>
      <w:r>
        <w:t>6. Правила учета личных дел получателей денежной компенсации</w:t>
      </w:r>
    </w:p>
    <w:bookmarkEnd w:id="150"/>
    <w:p w:rsidR="00000000" w:rsidRDefault="005820B3"/>
    <w:p w:rsidR="00000000" w:rsidRDefault="005820B3">
      <w:bookmarkStart w:id="151" w:name="sub_601"/>
      <w:r>
        <w:t>6.1. Личное дело получателя денежной компенсации хранится в КУВО "УСЗН" района по месту получения денежной компенсации.</w:t>
      </w:r>
    </w:p>
    <w:p w:rsidR="00000000" w:rsidRDefault="005820B3">
      <w:bookmarkStart w:id="152" w:name="sub_602"/>
      <w:bookmarkEnd w:id="151"/>
      <w:r>
        <w:t>6.2. Срок хранения личного дела на период выплаты - постоянный, после окончания срока выплаты - в течение 3 лет. Отказное личное дело хранится в течение 3 лет.</w:t>
      </w:r>
    </w:p>
    <w:bookmarkEnd w:id="152"/>
    <w:p w:rsidR="00000000" w:rsidRDefault="005820B3"/>
    <w:p w:rsidR="00000000" w:rsidRDefault="005820B3">
      <w:pPr>
        <w:pStyle w:val="1"/>
      </w:pPr>
      <w:bookmarkStart w:id="153" w:name="sub_70"/>
      <w:r>
        <w:t>7. Порядок обжалования действий должностных лиц</w:t>
      </w:r>
    </w:p>
    <w:bookmarkEnd w:id="153"/>
    <w:p w:rsidR="00000000" w:rsidRDefault="005820B3"/>
    <w:p w:rsidR="00000000" w:rsidRDefault="005820B3">
      <w:r>
        <w:t>Все решения, действия (безд</w:t>
      </w:r>
      <w:r>
        <w:t>ействия) должностных лиц КУВО "УСЗН" района могут быть обжалованы в соответствии с действующим законодательством Российской Федерации.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4" w:name="sub_1001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>
      <w:pPr>
        <w:pStyle w:val="1"/>
      </w:pPr>
      <w:r>
        <w:t>СПРАВКА-АТТЕСТАТ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от "____"________________ 201_ г. N ___________________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КУВО "УСЗН" района)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сообщает, что гражданину _______</w:t>
      </w:r>
      <w:r>
        <w:rPr>
          <w:sz w:val="22"/>
          <w:szCs w:val="22"/>
        </w:rPr>
        <w:t>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(категория получателя, Ф.И.О. указывается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проживавшему по адресу: 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выплата   денежной   компенсации  на  оплату  жилого  помещения  и  (или)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коммунальных услуг, установленная в соответствии со статьей 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Закона _______________________, прекращена с "____" ____________ 201__ г.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 результатам  расчета  денежной   компенсации   установлено   наличие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(указываются доплаты или излишне выплаченные суммы денежной компенсации)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______________ руб. (____________________________________ руб.)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(сумма указывается прописью)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z w:val="22"/>
          <w:szCs w:val="22"/>
        </w:rPr>
        <w:t>нование: 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(указываются N, дата решения КУВО "УСЗН" района и причины)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</w:t>
      </w:r>
      <w:r>
        <w:rPr>
          <w:sz w:val="22"/>
          <w:szCs w:val="22"/>
        </w:rPr>
        <w:t>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</w:t>
      </w:r>
      <w:r>
        <w:rPr>
          <w:sz w:val="22"/>
          <w:szCs w:val="22"/>
        </w:rPr>
        <w:t>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5" w:name="sub_1002"/>
      <w:r>
        <w:rPr>
          <w:color w:val="000000"/>
          <w:sz w:val="16"/>
          <w:szCs w:val="16"/>
        </w:rPr>
        <w:t>ГАРАНТ:</w:t>
      </w:r>
    </w:p>
    <w:bookmarkEnd w:id="155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>к настоящему</w:t>
      </w:r>
      <w:r>
        <w:rPr>
          <w:rStyle w:val="a3"/>
        </w:rPr>
        <w:t xml:space="preserve">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Директору КУ ВО "УСЗН" ______________ района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 директора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(Ф.И.О. заявителя указывается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Зарегистрированного(ой) по адресу: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(индекс, адрес места жительства (пребывания), те</w:t>
      </w:r>
      <w:r>
        <w:rPr>
          <w:sz w:val="22"/>
          <w:szCs w:val="22"/>
        </w:rPr>
        <w:t>лефон)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и реквизиты документа, удостоверяющего личность)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и</w:t>
      </w:r>
      <w:r>
        <w:rPr>
          <w:sz w:val="22"/>
          <w:szCs w:val="22"/>
        </w:rPr>
        <w:t xml:space="preserve"> реквизиты документа, удостоверяющего личность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законного представителя)</w:t>
      </w:r>
    </w:p>
    <w:p w:rsidR="00000000" w:rsidRDefault="005820B3"/>
    <w:p w:rsidR="00000000" w:rsidRDefault="005820B3">
      <w:pPr>
        <w:pStyle w:val="1"/>
      </w:pPr>
      <w:r>
        <w:t>ЗАЯВЛЕНИЕ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  назначить   денежную   компенсацию   за   приобретенный сжиженный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газ/твердое топливо за __________________________</w:t>
      </w:r>
      <w:r>
        <w:rPr>
          <w:sz w:val="22"/>
          <w:szCs w:val="22"/>
        </w:rPr>
        <w:t>______ (указать период).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Согласен(на) на обработку моих персональных данных, указанных в настоящем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заявлении,  в  целях получения денежной компенсации. К заявлению прилагаю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следующие документы:</w:t>
      </w:r>
    </w:p>
    <w:p w:rsidR="00000000" w:rsidRDefault="005820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4850"/>
        <w:gridCol w:w="2653"/>
        <w:gridCol w:w="1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представленных экземп</w:t>
            </w:r>
            <w:r>
              <w:rPr>
                <w:sz w:val="23"/>
                <w:szCs w:val="23"/>
              </w:rPr>
              <w:t>ляров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т.д.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5820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4"/>
        <w:gridCol w:w="4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подачи заявления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заявителя</w:t>
            </w:r>
          </w:p>
        </w:tc>
      </w:tr>
    </w:tbl>
    <w:p w:rsidR="00000000" w:rsidRDefault="005820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4"/>
        <w:gridCol w:w="4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Данные, указанные в заявлении, соответствуют документу, удостоверяющему личность. </w:t>
            </w:r>
            <w:r>
              <w:rPr>
                <w:sz w:val="23"/>
                <w:szCs w:val="23"/>
              </w:rPr>
              <w:lastRenderedPageBreak/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Ф.И.О. полностью и подпись специалиста КУ ВО "УСЗН" района, </w:t>
            </w:r>
            <w:r>
              <w:rPr>
                <w:sz w:val="23"/>
                <w:szCs w:val="23"/>
              </w:rPr>
              <w:lastRenderedPageBreak/>
              <w:t>принявшего заявление</w:t>
            </w:r>
            <w:r>
              <w:rPr>
                <w:sz w:val="23"/>
                <w:szCs w:val="23"/>
              </w:rPr>
              <w:t xml:space="preserve">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принято "___"_________20___ г. и зарегистрировано в КУВО "УСЗН"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района в журнале под N _____.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_________________________ (Ф.И.О.)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линия отреза</w:t>
      </w:r>
    </w:p>
    <w:p w:rsidR="00000000" w:rsidRDefault="005820B3"/>
    <w:p w:rsidR="00000000" w:rsidRDefault="005820B3">
      <w:pPr>
        <w:pStyle w:val="1"/>
      </w:pPr>
      <w:r>
        <w:t>РАСПИСКА-УВЕДОМЛЕНИЕ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и документы для предоставления денежной компенсации приняты от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гражданина(ки) 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 заявителя)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на _________ листах, _____________________ 201_ г.</w:t>
      </w:r>
    </w:p>
    <w:p w:rsidR="00000000" w:rsidRDefault="005820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4"/>
        <w:gridCol w:w="2557"/>
        <w:gridCol w:w="4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 заявления и необходимых документов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заявления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20B3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и телефон специалиста КУВО "УСЗН" района, принявшего заявление и документы</w:t>
            </w:r>
          </w:p>
        </w:tc>
      </w:tr>
    </w:tbl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Памятка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1. Получатель   компенсации   расходов  на   оплату  жилого  помещения  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коммунальных  услуг  обязан  производить  оплату  за  жилое  помещение  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коммунальные услуги ежемесячно в полном объеме.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2. В  случае изменения обстоятельств (изменения места жите</w:t>
      </w:r>
      <w:r>
        <w:rPr>
          <w:sz w:val="22"/>
          <w:szCs w:val="22"/>
        </w:rPr>
        <w:t>льства, состава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семьи,  утраты  права  на  меры  социальной  поддержки и др.)  получатель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компенсации  безотлагательно  обязан  известить  филиал   КУВО  "УСЗН"  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наступлении данных обстоятельств.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3. Получатель    компенсации   несет   ответственность   з</w:t>
      </w:r>
      <w:r>
        <w:rPr>
          <w:sz w:val="22"/>
          <w:szCs w:val="22"/>
        </w:rPr>
        <w:t>а   полноту   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достоверность представленных сведений и документов.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6" w:name="sub_1003"/>
      <w:r>
        <w:rPr>
          <w:color w:val="000000"/>
          <w:sz w:val="16"/>
          <w:szCs w:val="16"/>
        </w:rPr>
        <w:t>ГАРАНТ:</w:t>
      </w:r>
    </w:p>
    <w:bookmarkEnd w:id="156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3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>
      <w:pPr>
        <w:pStyle w:val="1"/>
      </w:pPr>
      <w:r>
        <w:t>РЕШЕНИЕ</w:t>
      </w:r>
      <w:r>
        <w:br/>
        <w:t>О НАЗНАЧЕНИИ ДЕНЕЖНОЙ КОМПЕНСАЦИИ</w:t>
      </w:r>
      <w:r>
        <w:br/>
      </w:r>
      <w:r>
        <w:t>ЗА ПРИОБРЕТЕННЫЙ СЖИЖЕННЫЙ ГАЗ/ТВЕРДОЕ ТОПЛИВО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от "___"___________ 201_ г. N 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КУВО "УСЗН" района)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Рассмотрел заявле</w:t>
      </w:r>
      <w:r>
        <w:rPr>
          <w:sz w:val="22"/>
          <w:szCs w:val="22"/>
        </w:rPr>
        <w:t>ние и документы 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обратившегося гражданина(ки)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указываются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Проживаю</w:t>
      </w:r>
      <w:r>
        <w:rPr>
          <w:sz w:val="22"/>
          <w:szCs w:val="22"/>
        </w:rPr>
        <w:t>щего(ей) по адресу: 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обратившегося(ейся) за назначением денежной компенсации за  приобретенный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сжиженный газ (твердое топливо) в соответс</w:t>
      </w:r>
      <w:r>
        <w:rPr>
          <w:sz w:val="22"/>
          <w:szCs w:val="22"/>
        </w:rPr>
        <w:t>твии со статьей 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ФЗ </w:t>
      </w:r>
      <w:hyperlink r:id="rId121" w:history="1">
        <w:r>
          <w:rPr>
            <w:rStyle w:val="a4"/>
            <w:sz w:val="22"/>
            <w:szCs w:val="22"/>
          </w:rPr>
          <w:t>"О ветеранах"</w:t>
        </w:r>
      </w:hyperlink>
      <w:r>
        <w:rPr>
          <w:sz w:val="22"/>
          <w:szCs w:val="22"/>
        </w:rPr>
        <w:t xml:space="preserve">,  </w:t>
      </w:r>
      <w:hyperlink r:id="rId122" w:history="1">
        <w:r>
          <w:rPr>
            <w:rStyle w:val="a4"/>
            <w:sz w:val="22"/>
            <w:szCs w:val="22"/>
          </w:rPr>
          <w:t>"О социальной защите инвалидов в Российской Федерации"</w:t>
        </w:r>
      </w:hyperlink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hyperlink r:id="rId123" w:history="1">
        <w:r>
          <w:rPr>
            <w:rStyle w:val="a4"/>
            <w:sz w:val="22"/>
            <w:szCs w:val="22"/>
          </w:rPr>
          <w:t>"О  социальной   защите  граждан,  подвергших</w:t>
        </w:r>
        <w:r>
          <w:rPr>
            <w:rStyle w:val="a4"/>
            <w:sz w:val="22"/>
            <w:szCs w:val="22"/>
          </w:rPr>
          <w:t>ся  воздействию  радиации</w:t>
        </w:r>
      </w:hyperlink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вследствие  катастрофы  на  Чернобыльской АЭС",  </w:t>
      </w:r>
      <w:hyperlink r:id="rId124" w:history="1">
        <w:r>
          <w:rPr>
            <w:rStyle w:val="a4"/>
            <w:sz w:val="22"/>
            <w:szCs w:val="22"/>
          </w:rPr>
          <w:t>"О социальных  гарантиях</w:t>
        </w:r>
      </w:hyperlink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гражданам,  подвергшимся  радиационному  воздействию  вследствие  ядерных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испытаний  на  Семипалатинском  полигоне", </w:t>
      </w:r>
      <w:r>
        <w:rPr>
          <w:sz w:val="22"/>
          <w:szCs w:val="22"/>
        </w:rPr>
        <w:t xml:space="preserve"> </w:t>
      </w:r>
      <w:hyperlink r:id="rId125" w:history="1">
        <w:r>
          <w:rPr>
            <w:rStyle w:val="a4"/>
            <w:sz w:val="22"/>
            <w:szCs w:val="22"/>
          </w:rPr>
          <w:t>"О социальной  защите граждан</w:t>
        </w:r>
      </w:hyperlink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подвергшихся воздействию радиации вследствие аварии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 1957   году   на  производственном   объединении   "Маяк"  и  сбросов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радиоактивных отходов  в  реку  Теча",  </w:t>
      </w:r>
      <w:hyperlink r:id="rId126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 Воронежской  области  "О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социальной  поддержке  отдельных категорий граждан в Воронежской области"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категории: 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результате  рассмотрения решено назн</w:t>
      </w:r>
      <w:r>
        <w:rPr>
          <w:sz w:val="22"/>
          <w:szCs w:val="22"/>
        </w:rPr>
        <w:t>ачить ему (ей) денежную компенсацию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приобретенный сжиженный газ (твердое топливо) за ________________ кг/т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________________________ руб. (________________________________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 руб.)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(с</w:t>
      </w:r>
      <w:r>
        <w:rPr>
          <w:sz w:val="22"/>
          <w:szCs w:val="22"/>
        </w:rPr>
        <w:t>умма указывается прописью)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___________ _________</w:t>
      </w:r>
      <w:r>
        <w:rPr>
          <w:sz w:val="22"/>
          <w:szCs w:val="22"/>
        </w:rPr>
        <w:t>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7" w:name="sub_100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7"/>
    <w:p w:rsidR="00000000" w:rsidRDefault="005820B3">
      <w:pPr>
        <w:pStyle w:val="afb"/>
      </w:pPr>
      <w:r>
        <w:fldChar w:fldCharType="begin"/>
      </w:r>
      <w:r>
        <w:instrText>HYPERLINK "garantF1://18062899.15"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социального развития Воронежской области от 10 декабря 2013 г. N 4242/ОД в настоящее приложение внесены изменения, </w:t>
      </w:r>
      <w:hyperlink r:id="rId127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10 дней со дня </w:t>
      </w:r>
      <w:hyperlink r:id="rId1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распространяющие свое действие на правоотношения, возникшие с 1 июля 2013 г.</w:t>
      </w:r>
    </w:p>
    <w:p w:rsidR="00000000" w:rsidRDefault="005820B3">
      <w:pPr>
        <w:pStyle w:val="afb"/>
      </w:pPr>
      <w:hyperlink r:id="rId129" w:history="1">
        <w:r>
          <w:rPr>
            <w:rStyle w:val="a4"/>
          </w:rPr>
          <w:t xml:space="preserve">См. текст приложения в </w:t>
        </w:r>
        <w:r>
          <w:rPr>
            <w:rStyle w:val="a4"/>
          </w:rPr>
          <w:t>предыдущей редакции</w:t>
        </w:r>
      </w:hyperlink>
    </w:p>
    <w:p w:rsidR="00000000" w:rsidRDefault="005820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4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Директору КУВО "УСЗН"______________ района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</w:t>
      </w:r>
      <w:r>
        <w:rPr>
          <w:sz w:val="22"/>
          <w:szCs w:val="22"/>
        </w:rPr>
        <w:t>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 директора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от 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заявителя указывается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зарегистрированного(ой) по адресу: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</w:t>
      </w:r>
      <w:r>
        <w:rPr>
          <w:sz w:val="22"/>
          <w:szCs w:val="22"/>
        </w:rPr>
        <w:t>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(индекс, адрес места жительства (пребывания), телефон)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и реквизиты документа, удостоверяющего личность)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и реквизиты документа, удостоверяющего личность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законного представителя)</w:t>
      </w:r>
    </w:p>
    <w:p w:rsidR="00000000" w:rsidRDefault="005820B3"/>
    <w:p w:rsidR="00000000" w:rsidRDefault="005820B3">
      <w:pPr>
        <w:pStyle w:val="1"/>
      </w:pPr>
      <w:r>
        <w:t>ЗАЯВЛЕНИЕ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назначить денежную вы</w:t>
      </w:r>
      <w:r>
        <w:rPr>
          <w:sz w:val="22"/>
          <w:szCs w:val="22"/>
        </w:rPr>
        <w:t>плату на приобретение твердого топлива (уголь,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дрова) за 201___ год в размере _______________% от стоимости необходимого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твердого  топлива  (уголь  или  дрова),  рассчитанной  в соответствии  с</w:t>
      </w:r>
    </w:p>
    <w:p w:rsidR="00000000" w:rsidRDefault="005820B3">
      <w:pPr>
        <w:pStyle w:val="aff8"/>
        <w:rPr>
          <w:sz w:val="22"/>
          <w:szCs w:val="22"/>
        </w:rPr>
      </w:pPr>
      <w:hyperlink w:anchor="sub_4018" w:history="1">
        <w:r>
          <w:rPr>
            <w:rStyle w:val="a4"/>
            <w:sz w:val="22"/>
            <w:szCs w:val="22"/>
          </w:rPr>
          <w:t>п. 4.1.8</w:t>
        </w:r>
      </w:hyperlink>
      <w:r>
        <w:rPr>
          <w:sz w:val="22"/>
          <w:szCs w:val="22"/>
        </w:rPr>
        <w:t xml:space="preserve"> Порядка  осуществления  ден</w:t>
      </w:r>
      <w:r>
        <w:rPr>
          <w:sz w:val="22"/>
          <w:szCs w:val="22"/>
        </w:rPr>
        <w:t>ежной  компенсации  на  оплату жилого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помещения и (или) коммунальных услуг в соответствии со  </w:t>
      </w:r>
      <w:hyperlink r:id="rId130" w:history="1">
        <w:r>
          <w:rPr>
            <w:rStyle w:val="a4"/>
            <w:sz w:val="22"/>
            <w:szCs w:val="22"/>
          </w:rPr>
          <w:t>статьей 15</w:t>
        </w:r>
      </w:hyperlink>
      <w:r>
        <w:rPr>
          <w:sz w:val="22"/>
          <w:szCs w:val="22"/>
        </w:rPr>
        <w:t xml:space="preserve"> Закона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Воронежской области "О социальной поддержке отдельных категорий граждан в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Воронежской области", утвержденно</w:t>
      </w:r>
      <w:r>
        <w:rPr>
          <w:sz w:val="22"/>
          <w:szCs w:val="22"/>
        </w:rPr>
        <w:t>го приказом департамента здравоохранения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социального развития Воронежской области от ___.________ 201_ N ___/ОД.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Согласен(на) на обработку моих персональных данных, указанных в настоящем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заявлении, в целях получения денежной выплаты.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Предупрежден(а)  о  </w:t>
      </w:r>
      <w:r>
        <w:rPr>
          <w:sz w:val="22"/>
          <w:szCs w:val="22"/>
        </w:rPr>
        <w:t>необходимости  представления   платежных  документов,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подтверждающих произведенные затраты  на приобретение  твердого  топлива,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 позднее 30 календарных дней  с  даты  перечисления  денежных  средств.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случае  непредставления  в  установленный  срок  пла</w:t>
      </w:r>
      <w:r>
        <w:rPr>
          <w:sz w:val="22"/>
          <w:szCs w:val="22"/>
        </w:rPr>
        <w:t>тежных  документов,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подтверждающих  произведенные  затраты  на приобретение твердого топлива,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обязуюсь  возместить  добровольно  перечисленные  денежные  средства  на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приобретение твердого топлива.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 201___ г.                    Подпись ___</w:t>
      </w:r>
      <w:r>
        <w:rPr>
          <w:sz w:val="22"/>
          <w:szCs w:val="22"/>
        </w:rPr>
        <w:t>________________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принято "__"_________ 201__ г. и зарегистрировано в КУВО "УСЗН"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района в журнале под N _____.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Специалист _________________________ (Ф.И.О.)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</w:t>
      </w:r>
      <w:r>
        <w:rPr>
          <w:sz w:val="22"/>
          <w:szCs w:val="22"/>
        </w:rPr>
        <w:t>----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линия отреза</w:t>
      </w:r>
    </w:p>
    <w:p w:rsidR="00000000" w:rsidRDefault="005820B3"/>
    <w:p w:rsidR="00000000" w:rsidRDefault="005820B3">
      <w:pPr>
        <w:pStyle w:val="1"/>
      </w:pPr>
      <w:r>
        <w:t>РАСПИСКА-УВЕДОМЛЕНИЕ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_________________ о назначении денежной выплаты на приобретение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твердого топлива (уголь, дрова) за 201__ год принято "__"_______ 201__ г.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зарегистрировано под N _______</w:t>
      </w:r>
      <w:r>
        <w:rPr>
          <w:sz w:val="22"/>
          <w:szCs w:val="22"/>
        </w:rPr>
        <w:t>_.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Ф.И.О.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специалиста, принявшего документы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8" w:name="sub_1005"/>
      <w:r>
        <w:rPr>
          <w:color w:val="000000"/>
          <w:sz w:val="16"/>
          <w:szCs w:val="16"/>
        </w:rPr>
        <w:t>ГАРАНТ:</w:t>
      </w:r>
    </w:p>
    <w:bookmarkEnd w:id="158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5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>
      <w:pPr>
        <w:pStyle w:val="1"/>
      </w:pPr>
      <w:r>
        <w:t>РЕШЕНИЕ</w:t>
      </w:r>
      <w:r>
        <w:br/>
        <w:t>О НАЗНАЧЕНИИ ДЕНЕЖНОЙ ВЫПЛАТЫ</w:t>
      </w:r>
      <w:r>
        <w:br/>
      </w:r>
      <w:r>
        <w:lastRenderedPageBreak/>
        <w:t>НА ПРИОБРЕТЕНИЕ ТВЕРДОГО ТОПЛИВА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от "___" ____________ 201_ г. N 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Рассмотрены заявление и документы</w:t>
      </w:r>
      <w:r>
        <w:rPr>
          <w:sz w:val="22"/>
          <w:szCs w:val="22"/>
        </w:rPr>
        <w:t xml:space="preserve"> 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обратившегося гражданина(ки)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указываются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проживающего(ей) по адре</w:t>
      </w:r>
      <w:r>
        <w:rPr>
          <w:sz w:val="22"/>
          <w:szCs w:val="22"/>
        </w:rPr>
        <w:t>су: 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обратившегося(ейся)  за  назначением  денежной  выплаты в соответствии со</w:t>
      </w:r>
    </w:p>
    <w:p w:rsidR="00000000" w:rsidRDefault="005820B3">
      <w:pPr>
        <w:pStyle w:val="aff8"/>
        <w:rPr>
          <w:sz w:val="22"/>
          <w:szCs w:val="22"/>
        </w:rPr>
      </w:pPr>
      <w:hyperlink r:id="rId131" w:history="1">
        <w:r>
          <w:rPr>
            <w:rStyle w:val="a4"/>
            <w:sz w:val="22"/>
            <w:szCs w:val="22"/>
          </w:rPr>
          <w:t>статьей  91</w:t>
        </w:r>
      </w:hyperlink>
      <w:r>
        <w:rPr>
          <w:sz w:val="22"/>
          <w:szCs w:val="22"/>
        </w:rPr>
        <w:t xml:space="preserve"> Закона  В</w:t>
      </w:r>
      <w:r>
        <w:rPr>
          <w:sz w:val="22"/>
          <w:szCs w:val="22"/>
        </w:rPr>
        <w:t>оронежской области "О социальной поддержке отдельных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категорий граждан в Воронежской области"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категории: 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результате  рассмотрения  решено назначить ему(ей) денежную выплату на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приобретение т</w:t>
      </w:r>
      <w:r>
        <w:rPr>
          <w:sz w:val="22"/>
          <w:szCs w:val="22"/>
        </w:rPr>
        <w:t>вердого топлива (уголь или дрова) за ________ кг/т (куб. м)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 руб. ____________________________________________ (руб.)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(сумма указывается прописью)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___________ _____</w:t>
      </w:r>
      <w:r>
        <w:rPr>
          <w:sz w:val="22"/>
          <w:szCs w:val="22"/>
        </w:rPr>
        <w:t>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59" w:name="sub_1006"/>
      <w:r>
        <w:rPr>
          <w:color w:val="000000"/>
          <w:sz w:val="16"/>
          <w:szCs w:val="16"/>
        </w:rPr>
        <w:t>ГАРАНТ:</w:t>
      </w:r>
    </w:p>
    <w:bookmarkEnd w:id="159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6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 гражданина)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(адрес места жительства)</w:t>
      </w:r>
    </w:p>
    <w:p w:rsidR="00000000" w:rsidRDefault="005820B3"/>
    <w:p w:rsidR="00000000" w:rsidRDefault="005820B3">
      <w:pPr>
        <w:pStyle w:val="1"/>
      </w:pPr>
      <w:r>
        <w:t>УВЕДОМЛЕНИЕ</w:t>
      </w:r>
      <w:r>
        <w:br/>
        <w:t>о приостановлении выплаты денежной компенсации</w:t>
      </w:r>
      <w:r>
        <w:br/>
        <w:t>на оплату жилого помещения и (или) коммунальных услуг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Уважаемый(ая) __________________________________________________________!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КУ ВО "УСЗН" района)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уведомляет Вас, что выплата  ежемесячной денежной  компенсации на  оплату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жилого помещения и (или) коммунальных услуг в соответст</w:t>
      </w:r>
      <w:r>
        <w:rPr>
          <w:sz w:val="22"/>
          <w:szCs w:val="22"/>
        </w:rPr>
        <w:t>вии с пунктом 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 (______________________________________________________)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(причина, послужившая основанием для принятия решения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о приостановлении выплаты денежной компенсации)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Порядка  предоставления денежной компе</w:t>
      </w:r>
      <w:r>
        <w:rPr>
          <w:sz w:val="22"/>
          <w:szCs w:val="22"/>
        </w:rPr>
        <w:t>нсации на оплату жилого помещения 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 коммунальных  услуг  отдельным  категориям  граждан  в Воронежской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области, утвержденного приказом департамента труда и социального развития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Воронежской области "___"____________ 2013 г. N _____, Вам приостановлен</w:t>
      </w:r>
      <w:r>
        <w:rPr>
          <w:sz w:val="22"/>
          <w:szCs w:val="22"/>
        </w:rPr>
        <w:t>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 "___"___________ 201_ г. Для возобновления выплаты денежной компенсации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Вам следует  обратиться  в  КУВО "УСЗН" района со следующими документами: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</w:t>
      </w:r>
      <w:r>
        <w:rPr>
          <w:sz w:val="22"/>
          <w:szCs w:val="22"/>
        </w:rPr>
        <w:t>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6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5820B3">
      <w:pPr>
        <w:pStyle w:val="afb"/>
      </w:pPr>
      <w:r>
        <w:fldChar w:fldCharType="begin"/>
      </w:r>
      <w:r>
        <w:instrText>HYPERLINK "garantF1://18076407.111"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Воронежской области от 11 и</w:t>
      </w:r>
      <w:r>
        <w:t xml:space="preserve">юня 2015 г. N 1239/ОД настоящее приложение изложено в новой редакции,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5820B3">
      <w:pPr>
        <w:pStyle w:val="afb"/>
      </w:pPr>
      <w:hyperlink r:id="rId13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820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7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РЕШЕНИЕ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ВОЗОБНОВЛЕНИИ ДЕНЕЖНОЙ КОМ</w:t>
      </w:r>
      <w:r>
        <w:rPr>
          <w:rStyle w:val="a3"/>
          <w:sz w:val="22"/>
          <w:szCs w:val="22"/>
        </w:rPr>
        <w:t>ПЕНСАЦИИ НА ОПЛАТУ ЖИЛОГО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ПОМЕЩЕНИЯ И (ИЛИ) КОММУНАЛЬНЫХ УСЛУГ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"___" ______________ 201_ г.                                N 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</w:t>
      </w:r>
      <w:r>
        <w:rPr>
          <w:sz w:val="22"/>
          <w:szCs w:val="22"/>
        </w:rPr>
        <w:t>ие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рассмотрел заявление и (или) документы 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обратившегося гражданина (ки)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указываются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проживающего (ей) по адресу: 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результате установлено: 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(причина, послужившая основанием для принятия решения о возобновлении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денежной компенсации)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пунктом _______ Порядка    предоставления    дене</w:t>
      </w:r>
      <w:r>
        <w:rPr>
          <w:sz w:val="22"/>
          <w:szCs w:val="22"/>
        </w:rPr>
        <w:t>жной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компенсации на оплату жилого помещения и    (или)   коммунальных    услуг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отдельным категориям граждан в Воронежской области утвержденного приказом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департамента труда   и   социального    развития    Воронежской   области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oт "__" _____ 2013 г. N _____</w:t>
      </w:r>
      <w:r>
        <w:rPr>
          <w:sz w:val="22"/>
          <w:szCs w:val="22"/>
        </w:rPr>
        <w:t>____, решено возобновить получателю денежную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компенсацию.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В связи с вышеизложенным решено ему (ей):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1) Возобновить денежную компенсацию на оплату жилого помещения и (или)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коммунальных услуг в соответствии со статьей __________ ФЗ </w:t>
      </w:r>
      <w:hyperlink r:id="rId135" w:history="1">
        <w:r>
          <w:rPr>
            <w:rStyle w:val="a4"/>
            <w:sz w:val="22"/>
            <w:szCs w:val="22"/>
          </w:rPr>
          <w:t>"О ветеранах"</w:t>
        </w:r>
      </w:hyperlink>
      <w:r>
        <w:rPr>
          <w:sz w:val="22"/>
          <w:szCs w:val="22"/>
        </w:rPr>
        <w:t>,</w:t>
      </w:r>
    </w:p>
    <w:p w:rsidR="00000000" w:rsidRDefault="005820B3">
      <w:pPr>
        <w:pStyle w:val="aff8"/>
        <w:rPr>
          <w:sz w:val="22"/>
          <w:szCs w:val="22"/>
        </w:rPr>
      </w:pPr>
      <w:hyperlink r:id="rId136" w:history="1">
        <w:r>
          <w:rPr>
            <w:rStyle w:val="a4"/>
            <w:sz w:val="22"/>
            <w:szCs w:val="22"/>
          </w:rPr>
          <w:t>"О социальной защите инвалидов в Российской Федерации"</w:t>
        </w:r>
      </w:hyperlink>
      <w:r>
        <w:rPr>
          <w:sz w:val="22"/>
          <w:szCs w:val="22"/>
        </w:rPr>
        <w:t xml:space="preserve"> и  </w:t>
      </w:r>
      <w:hyperlink r:id="rId137" w:history="1">
        <w:r>
          <w:rPr>
            <w:rStyle w:val="a4"/>
            <w:sz w:val="22"/>
            <w:szCs w:val="22"/>
          </w:rPr>
          <w:t>"О   социальной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38" w:history="1">
        <w:r>
          <w:rPr>
            <w:rStyle w:val="afff3"/>
            <w:sz w:val="22"/>
            <w:szCs w:val="22"/>
          </w:rPr>
          <w:t>защите граждан, подвергшихся воздействию радиации</w:t>
        </w:r>
        <w:r>
          <w:rPr>
            <w:rStyle w:val="afff3"/>
            <w:sz w:val="22"/>
            <w:szCs w:val="22"/>
          </w:rPr>
          <w:t xml:space="preserve"> вследствие   катастрофы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39" w:history="1">
        <w:r>
          <w:rPr>
            <w:rStyle w:val="afff3"/>
            <w:sz w:val="22"/>
            <w:szCs w:val="22"/>
          </w:rPr>
          <w:t>на Чернобыльской АЭС"</w:t>
        </w:r>
      </w:hyperlink>
      <w:r>
        <w:rPr>
          <w:sz w:val="22"/>
          <w:szCs w:val="22"/>
        </w:rPr>
        <w:t xml:space="preserve">, </w:t>
      </w:r>
      <w:hyperlink r:id="rId140" w:history="1">
        <w:r>
          <w:rPr>
            <w:rStyle w:val="a4"/>
            <w:sz w:val="22"/>
            <w:szCs w:val="22"/>
          </w:rPr>
          <w:t>"О социальных гарантиях  гражданам,   подвергшимся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41" w:history="1">
        <w:r>
          <w:rPr>
            <w:rStyle w:val="afff3"/>
            <w:sz w:val="22"/>
            <w:szCs w:val="22"/>
          </w:rPr>
          <w:t>радиационному воздействию вследствие ядерных испы</w:t>
        </w:r>
        <w:r>
          <w:rPr>
            <w:rStyle w:val="afff3"/>
            <w:sz w:val="22"/>
            <w:szCs w:val="22"/>
          </w:rPr>
          <w:t>таний на Семипалатинском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42" w:history="1">
        <w:r>
          <w:rPr>
            <w:rStyle w:val="afff3"/>
            <w:sz w:val="22"/>
            <w:szCs w:val="22"/>
          </w:rPr>
          <w:t>полигоне"</w:t>
        </w:r>
      </w:hyperlink>
      <w:r>
        <w:rPr>
          <w:sz w:val="22"/>
          <w:szCs w:val="22"/>
        </w:rPr>
        <w:t xml:space="preserve">,  </w:t>
      </w:r>
      <w:hyperlink r:id="rId143" w:history="1">
        <w:r>
          <w:rPr>
            <w:rStyle w:val="a4"/>
            <w:sz w:val="22"/>
            <w:szCs w:val="22"/>
          </w:rPr>
          <w:t>"С    социальной   защите   граждан   Российской   Федерации,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44" w:history="1">
        <w:r>
          <w:rPr>
            <w:rStyle w:val="afff3"/>
            <w:sz w:val="22"/>
            <w:szCs w:val="22"/>
          </w:rPr>
          <w:t xml:space="preserve">подвергшихся воздействию радиации вследствие аварии </w:t>
        </w:r>
        <w:r>
          <w:rPr>
            <w:rStyle w:val="afff3"/>
            <w:sz w:val="22"/>
            <w:szCs w:val="22"/>
          </w:rPr>
          <w:t xml:space="preserve">   в   1957 году   на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45" w:history="1">
        <w:r>
          <w:rPr>
            <w:rStyle w:val="afff3"/>
            <w:sz w:val="22"/>
            <w:szCs w:val="22"/>
          </w:rPr>
          <w:t>производственном объединении "Маяк" и сбросов радиоактивных   отходов   в</w:t>
        </w:r>
      </w:hyperlink>
    </w:p>
    <w:p w:rsidR="00000000" w:rsidRDefault="005820B3">
      <w:pPr>
        <w:pStyle w:val="aff8"/>
        <w:rPr>
          <w:sz w:val="22"/>
          <w:szCs w:val="22"/>
        </w:rPr>
      </w:pPr>
      <w:hyperlink r:id="rId146" w:history="1">
        <w:r>
          <w:rPr>
            <w:rStyle w:val="afff3"/>
            <w:sz w:val="22"/>
            <w:szCs w:val="22"/>
          </w:rPr>
          <w:t>реку Теча"</w:t>
        </w:r>
      </w:hyperlink>
      <w:r>
        <w:rPr>
          <w:sz w:val="22"/>
          <w:szCs w:val="22"/>
        </w:rPr>
        <w:t xml:space="preserve">, </w:t>
      </w:r>
      <w:hyperlink r:id="rId147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Воронежской области "О социал</w:t>
      </w:r>
      <w:r>
        <w:rPr>
          <w:sz w:val="22"/>
          <w:szCs w:val="22"/>
        </w:rPr>
        <w:t>ьной поддержке отдельных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категорий граждан в Воронежской области"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 категории 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С даты _______________________________________________________________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Директор КУВО "УСЗН"___________ района   </w:t>
      </w:r>
      <w:r>
        <w:rPr>
          <w:sz w:val="22"/>
          <w:szCs w:val="22"/>
        </w:rPr>
        <w:t>_________ 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 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(расшиф</w:t>
      </w:r>
      <w:r>
        <w:rPr>
          <w:sz w:val="22"/>
          <w:szCs w:val="22"/>
        </w:rPr>
        <w:t>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 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(расшифровка подписи)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61" w:name="sub_1008"/>
      <w:r>
        <w:rPr>
          <w:color w:val="000000"/>
          <w:sz w:val="16"/>
          <w:szCs w:val="16"/>
        </w:rPr>
        <w:t>ГАРАНТ:</w:t>
      </w:r>
    </w:p>
    <w:bookmarkEnd w:id="161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8</w:t>
      </w:r>
      <w:r>
        <w:rPr>
          <w:rStyle w:val="a3"/>
        </w:rPr>
        <w:br/>
      </w:r>
      <w:r>
        <w:rPr>
          <w:rStyle w:val="a3"/>
        </w:rPr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/>
    <w:p w:rsidR="00000000" w:rsidRDefault="005820B3">
      <w:pPr>
        <w:pStyle w:val="1"/>
      </w:pPr>
      <w:r>
        <w:t xml:space="preserve">СПРАВКА </w:t>
      </w:r>
      <w:r>
        <w:br/>
        <w:t>О ПЕРЕРАСЧЕТЕ ДЕНЕЖНОЙ КОМПЕНСАЦИИ НА ОПЛАТУ</w:t>
      </w:r>
      <w:r>
        <w:br/>
        <w:t>ЖИЛОГО ПОМЕЩЕНИЯ И (ИЛИ) КОММУНАЛЬНЫХ УСЛУГ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от "____" ______________ 201_ г. N 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КУВО "УСЗН" района)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сообщает,   что  в  связи  с  поступлением  информации   от   организации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жилищно-коммунального  комплекса  (и  (или)   осуществляющей   начисление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платежей) о размере пл</w:t>
      </w:r>
      <w:r>
        <w:rPr>
          <w:sz w:val="22"/>
          <w:szCs w:val="22"/>
        </w:rPr>
        <w:t>аты за жилое помещение и (или) коммунальные услуги,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начисленной за истекший  месяц, с учетом тарифов и нормативов потребления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коммунальных услуг на гражданина 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(указываются категория получателя и Ф.И.О.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проживавшего(ей) по адресу: ____________________________________________,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произведен перерасчет денежной компенсации и установлено наличие 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(указываются доплаты или излишне выплаченные суммы денежной компенсации)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период с _________________________ по 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_________________ руб. (___________________________</w:t>
      </w:r>
      <w:r>
        <w:rPr>
          <w:sz w:val="22"/>
          <w:szCs w:val="22"/>
        </w:rPr>
        <w:t>______ руб.)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сумма указывается прописью)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Основание: 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(указываются N, д</w:t>
      </w:r>
      <w:r>
        <w:rPr>
          <w:sz w:val="22"/>
          <w:szCs w:val="22"/>
        </w:rPr>
        <w:t>ата решения КУВО "УСЗН" района и причины)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</w:t>
      </w:r>
      <w:r>
        <w:rPr>
          <w:sz w:val="22"/>
          <w:szCs w:val="22"/>
        </w:rPr>
        <w:t>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p w:rsidR="00000000" w:rsidRDefault="005820B3">
      <w:pPr>
        <w:pStyle w:val="afa"/>
        <w:rPr>
          <w:color w:val="000000"/>
          <w:sz w:val="16"/>
          <w:szCs w:val="16"/>
        </w:rPr>
      </w:pPr>
      <w:bookmarkStart w:id="162" w:name="sub_1009"/>
      <w:r>
        <w:rPr>
          <w:color w:val="000000"/>
          <w:sz w:val="16"/>
          <w:szCs w:val="16"/>
        </w:rPr>
        <w:t>ГАРАНТ:</w:t>
      </w:r>
    </w:p>
    <w:bookmarkEnd w:id="162"/>
    <w:p w:rsidR="00000000" w:rsidRDefault="005820B3">
      <w:pPr>
        <w:pStyle w:val="afa"/>
      </w:pPr>
      <w:r>
        <w:t>См. данную форму в редакторе MS-Word</w:t>
      </w:r>
    </w:p>
    <w:p w:rsidR="00000000" w:rsidRDefault="005820B3">
      <w:pPr>
        <w:ind w:firstLine="698"/>
        <w:jc w:val="right"/>
      </w:pPr>
      <w:r>
        <w:rPr>
          <w:rStyle w:val="a3"/>
        </w:rPr>
        <w:t>Приложение N 9</w:t>
      </w:r>
      <w:r>
        <w:rPr>
          <w:rStyle w:val="a3"/>
        </w:rPr>
        <w:br/>
        <w:t xml:space="preserve">к настоящему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820B3"/>
    <w:p w:rsidR="00000000" w:rsidRDefault="005820B3">
      <w:pPr>
        <w:pStyle w:val="1"/>
      </w:pPr>
      <w:r>
        <w:t xml:space="preserve">РЕШЕНИЕ </w:t>
      </w:r>
      <w:r>
        <w:br/>
        <w:t>О ВЗЫСКАНИИ СУММ, ИЗЛИШНЕ ВЫПЛАЧЕННЫХ ПОЛУЧАТЕЛЮ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от "____" ______________ 201_ г. N 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КУВО "УСЗН" района)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рассмотрело заявление и(или) документы 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_______,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гражданина(ки) указываются полностью)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проживающего(ей) по адресу: 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результате установлено: ___</w:t>
      </w:r>
      <w:r>
        <w:rPr>
          <w:sz w:val="22"/>
          <w:szCs w:val="22"/>
        </w:rPr>
        <w:t>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(причина, послужившая основанием для принятия решения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 взыскании сумм, излишне выплаченных получателю)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пунктом ________________ Порядка предоставления денежной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компенсации  на  оплату  жилого  помещения  и  (или)  коммунальных  услуг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отдельным  категориям  граждан  в  Воронежской   области,   утвержденного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приказом   департамента  труда и социального разв</w:t>
      </w:r>
      <w:r>
        <w:rPr>
          <w:sz w:val="22"/>
          <w:szCs w:val="22"/>
        </w:rPr>
        <w:t>ития Воронежской области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"__"________________ 2013 г. N _________, решено взыскать с получателя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излишне выплаченные суммы в размере ______________________ руб. (________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 руб.)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>
        <w:rPr>
          <w:sz w:val="22"/>
          <w:szCs w:val="22"/>
        </w:rPr>
        <w:t xml:space="preserve">          (сумма указывается прописью)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даты __________________________________________________________________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Решение о взыскании сумм денежной компенсации на оплату жилого  помещения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(или) коммунальных услуг,  излишне  выплаченных  получателю, может </w:t>
      </w:r>
      <w:r>
        <w:rPr>
          <w:sz w:val="22"/>
          <w:szCs w:val="22"/>
        </w:rPr>
        <w:t>быть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обжаловано  в соответствии  с  действующим  законодательством  Российской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Директор КУВО "УСЗН" ____________ района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КУВО "УСЗН" района           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Специалист КУВО "УСЗН" района            ___________ ____________________</w:t>
      </w:r>
    </w:p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(подпись) (расшифровка подписи)</w:t>
      </w:r>
    </w:p>
    <w:p w:rsidR="00000000" w:rsidRDefault="005820B3"/>
    <w:p w:rsidR="00000000" w:rsidRDefault="005820B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820B3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A30"/>
    <w:rsid w:val="003C2A30"/>
    <w:rsid w:val="005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2320.0" TargetMode="External"/><Relationship Id="rId117" Type="http://schemas.openxmlformats.org/officeDocument/2006/relationships/hyperlink" Target="garantF1://18048423.1011" TargetMode="External"/><Relationship Id="rId21" Type="http://schemas.openxmlformats.org/officeDocument/2006/relationships/hyperlink" Target="garantF1://10003548.0" TargetMode="External"/><Relationship Id="rId42" Type="http://schemas.openxmlformats.org/officeDocument/2006/relationships/hyperlink" Target="garantF1://18077353.10251" TargetMode="External"/><Relationship Id="rId47" Type="http://schemas.openxmlformats.org/officeDocument/2006/relationships/hyperlink" Target="garantF1://18077353.10252" TargetMode="External"/><Relationship Id="rId63" Type="http://schemas.openxmlformats.org/officeDocument/2006/relationships/hyperlink" Target="garantF1://18177232.0" TargetMode="External"/><Relationship Id="rId68" Type="http://schemas.openxmlformats.org/officeDocument/2006/relationships/hyperlink" Target="garantF1://18176407.0" TargetMode="External"/><Relationship Id="rId84" Type="http://schemas.openxmlformats.org/officeDocument/2006/relationships/hyperlink" Target="garantF1://18076407.2" TargetMode="External"/><Relationship Id="rId89" Type="http://schemas.openxmlformats.org/officeDocument/2006/relationships/image" Target="media/image2.emf"/><Relationship Id="rId112" Type="http://schemas.openxmlformats.org/officeDocument/2006/relationships/hyperlink" Target="garantF1://18076407.2" TargetMode="External"/><Relationship Id="rId133" Type="http://schemas.openxmlformats.org/officeDocument/2006/relationships/hyperlink" Target="garantF1://18176407.0" TargetMode="External"/><Relationship Id="rId138" Type="http://schemas.openxmlformats.org/officeDocument/2006/relationships/hyperlink" Target="garantF1://10064504.0" TargetMode="External"/><Relationship Id="rId16" Type="http://schemas.openxmlformats.org/officeDocument/2006/relationships/hyperlink" Target="garantF1://18033743.0" TargetMode="External"/><Relationship Id="rId107" Type="http://schemas.openxmlformats.org/officeDocument/2006/relationships/hyperlink" Target="garantF1://18048423.1009" TargetMode="External"/><Relationship Id="rId11" Type="http://schemas.openxmlformats.org/officeDocument/2006/relationships/hyperlink" Target="garantF1://18026570.0" TargetMode="External"/><Relationship Id="rId32" Type="http://schemas.openxmlformats.org/officeDocument/2006/relationships/hyperlink" Target="garantF1://85213.14" TargetMode="External"/><Relationship Id="rId37" Type="http://schemas.openxmlformats.org/officeDocument/2006/relationships/hyperlink" Target="garantF1://18076407.2" TargetMode="External"/><Relationship Id="rId53" Type="http://schemas.openxmlformats.org/officeDocument/2006/relationships/hyperlink" Target="garantF1://80422.0" TargetMode="External"/><Relationship Id="rId58" Type="http://schemas.openxmlformats.org/officeDocument/2006/relationships/hyperlink" Target="garantF1://80422.0" TargetMode="External"/><Relationship Id="rId74" Type="http://schemas.openxmlformats.org/officeDocument/2006/relationships/hyperlink" Target="garantF1://12077515.0" TargetMode="External"/><Relationship Id="rId79" Type="http://schemas.openxmlformats.org/officeDocument/2006/relationships/hyperlink" Target="garantF1://18176407.0" TargetMode="External"/><Relationship Id="rId102" Type="http://schemas.openxmlformats.org/officeDocument/2006/relationships/image" Target="media/image9.emf"/><Relationship Id="rId123" Type="http://schemas.openxmlformats.org/officeDocument/2006/relationships/hyperlink" Target="garantF1://85213.0" TargetMode="External"/><Relationship Id="rId128" Type="http://schemas.openxmlformats.org/officeDocument/2006/relationships/hyperlink" Target="garantF1://18162899.0" TargetMode="External"/><Relationship Id="rId144" Type="http://schemas.openxmlformats.org/officeDocument/2006/relationships/hyperlink" Target="garantF1://10064504.0" TargetMode="External"/><Relationship Id="rId149" Type="http://schemas.openxmlformats.org/officeDocument/2006/relationships/theme" Target="theme/theme1.xml"/><Relationship Id="rId5" Type="http://schemas.openxmlformats.org/officeDocument/2006/relationships/hyperlink" Target="garantF1://18025215.15" TargetMode="External"/><Relationship Id="rId90" Type="http://schemas.openxmlformats.org/officeDocument/2006/relationships/image" Target="media/image3.emf"/><Relationship Id="rId95" Type="http://schemas.openxmlformats.org/officeDocument/2006/relationships/hyperlink" Target="garantF1://18176407.0" TargetMode="External"/><Relationship Id="rId22" Type="http://schemas.openxmlformats.org/officeDocument/2006/relationships/hyperlink" Target="garantF1://12025351.0" TargetMode="External"/><Relationship Id="rId27" Type="http://schemas.openxmlformats.org/officeDocument/2006/relationships/hyperlink" Target="garantF1://18025215.0" TargetMode="External"/><Relationship Id="rId43" Type="http://schemas.openxmlformats.org/officeDocument/2006/relationships/hyperlink" Target="garantF1://80422.0" TargetMode="External"/><Relationship Id="rId48" Type="http://schemas.openxmlformats.org/officeDocument/2006/relationships/hyperlink" Target="garantF1://80422.0" TargetMode="External"/><Relationship Id="rId64" Type="http://schemas.openxmlformats.org/officeDocument/2006/relationships/hyperlink" Target="garantF1://18077353.10528" TargetMode="External"/><Relationship Id="rId69" Type="http://schemas.openxmlformats.org/officeDocument/2006/relationships/hyperlink" Target="garantF1://18076013.201" TargetMode="External"/><Relationship Id="rId113" Type="http://schemas.openxmlformats.org/officeDocument/2006/relationships/hyperlink" Target="garantF1://18176407.0" TargetMode="External"/><Relationship Id="rId118" Type="http://schemas.openxmlformats.org/officeDocument/2006/relationships/hyperlink" Target="garantF1://18062899.2" TargetMode="External"/><Relationship Id="rId134" Type="http://schemas.openxmlformats.org/officeDocument/2006/relationships/hyperlink" Target="garantF1://18076013.1007" TargetMode="External"/><Relationship Id="rId139" Type="http://schemas.openxmlformats.org/officeDocument/2006/relationships/hyperlink" Target="garantF1://10064504.0" TargetMode="External"/><Relationship Id="rId80" Type="http://schemas.openxmlformats.org/officeDocument/2006/relationships/hyperlink" Target="garantF1://18076013.301" TargetMode="External"/><Relationship Id="rId85" Type="http://schemas.openxmlformats.org/officeDocument/2006/relationships/hyperlink" Target="garantF1://18176407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8030145.0" TargetMode="External"/><Relationship Id="rId17" Type="http://schemas.openxmlformats.org/officeDocument/2006/relationships/hyperlink" Target="garantF1://18035328.0" TargetMode="External"/><Relationship Id="rId25" Type="http://schemas.openxmlformats.org/officeDocument/2006/relationships/hyperlink" Target="garantF1://85213.0" TargetMode="External"/><Relationship Id="rId33" Type="http://schemas.openxmlformats.org/officeDocument/2006/relationships/image" Target="media/image1.emf"/><Relationship Id="rId38" Type="http://schemas.openxmlformats.org/officeDocument/2006/relationships/hyperlink" Target="garantF1://18176407.0" TargetMode="External"/><Relationship Id="rId46" Type="http://schemas.openxmlformats.org/officeDocument/2006/relationships/hyperlink" Target="garantF1://18177232.0" TargetMode="External"/><Relationship Id="rId59" Type="http://schemas.openxmlformats.org/officeDocument/2006/relationships/hyperlink" Target="garantF1://12078397.1000" TargetMode="External"/><Relationship Id="rId67" Type="http://schemas.openxmlformats.org/officeDocument/2006/relationships/hyperlink" Target="garantF1://18076407.2" TargetMode="External"/><Relationship Id="rId103" Type="http://schemas.openxmlformats.org/officeDocument/2006/relationships/image" Target="media/image10.emf"/><Relationship Id="rId108" Type="http://schemas.openxmlformats.org/officeDocument/2006/relationships/hyperlink" Target="garantF1://18048423.1011" TargetMode="External"/><Relationship Id="rId116" Type="http://schemas.openxmlformats.org/officeDocument/2006/relationships/hyperlink" Target="garantF1://18176407.0" TargetMode="External"/><Relationship Id="rId124" Type="http://schemas.openxmlformats.org/officeDocument/2006/relationships/hyperlink" Target="garantF1://12025351.0" TargetMode="External"/><Relationship Id="rId129" Type="http://schemas.openxmlformats.org/officeDocument/2006/relationships/hyperlink" Target="garantF1://18063013.1004" TargetMode="External"/><Relationship Id="rId137" Type="http://schemas.openxmlformats.org/officeDocument/2006/relationships/hyperlink" Target="garantF1://85213.0" TargetMode="External"/><Relationship Id="rId20" Type="http://schemas.openxmlformats.org/officeDocument/2006/relationships/hyperlink" Target="garantF1://18160139.0" TargetMode="External"/><Relationship Id="rId41" Type="http://schemas.openxmlformats.org/officeDocument/2006/relationships/hyperlink" Target="garantF1://18177232.0" TargetMode="External"/><Relationship Id="rId54" Type="http://schemas.openxmlformats.org/officeDocument/2006/relationships/hyperlink" Target="garantF1://12078397.1000" TargetMode="External"/><Relationship Id="rId62" Type="http://schemas.openxmlformats.org/officeDocument/2006/relationships/hyperlink" Target="garantF1://18077232.2" TargetMode="External"/><Relationship Id="rId70" Type="http://schemas.openxmlformats.org/officeDocument/2006/relationships/hyperlink" Target="garantF1://18048423.1001" TargetMode="External"/><Relationship Id="rId75" Type="http://schemas.openxmlformats.org/officeDocument/2006/relationships/hyperlink" Target="garantF1://12084522.21" TargetMode="External"/><Relationship Id="rId83" Type="http://schemas.openxmlformats.org/officeDocument/2006/relationships/hyperlink" Target="garantF1://18076013.305" TargetMode="External"/><Relationship Id="rId88" Type="http://schemas.openxmlformats.org/officeDocument/2006/relationships/hyperlink" Target="garantF1://18048423.1007" TargetMode="External"/><Relationship Id="rId91" Type="http://schemas.openxmlformats.org/officeDocument/2006/relationships/image" Target="media/image4.emf"/><Relationship Id="rId96" Type="http://schemas.openxmlformats.org/officeDocument/2006/relationships/hyperlink" Target="garantF1://18076013.4017" TargetMode="External"/><Relationship Id="rId111" Type="http://schemas.openxmlformats.org/officeDocument/2006/relationships/hyperlink" Target="garantF1://18076013.5023" TargetMode="External"/><Relationship Id="rId132" Type="http://schemas.openxmlformats.org/officeDocument/2006/relationships/hyperlink" Target="garantF1://18076407.2" TargetMode="External"/><Relationship Id="rId140" Type="http://schemas.openxmlformats.org/officeDocument/2006/relationships/hyperlink" Target="garantF1://12025351.0" TargetMode="External"/><Relationship Id="rId145" Type="http://schemas.openxmlformats.org/officeDocument/2006/relationships/hyperlink" Target="garantF1://100645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074020.20" TargetMode="External"/><Relationship Id="rId15" Type="http://schemas.openxmlformats.org/officeDocument/2006/relationships/hyperlink" Target="garantF1://18031166.0" TargetMode="External"/><Relationship Id="rId23" Type="http://schemas.openxmlformats.org/officeDocument/2006/relationships/hyperlink" Target="garantF1://79742.0" TargetMode="External"/><Relationship Id="rId28" Type="http://schemas.openxmlformats.org/officeDocument/2006/relationships/hyperlink" Target="garantF1://10003548.12111" TargetMode="External"/><Relationship Id="rId36" Type="http://schemas.openxmlformats.org/officeDocument/2006/relationships/hyperlink" Target="garantF1://18063014.10134" TargetMode="External"/><Relationship Id="rId49" Type="http://schemas.openxmlformats.org/officeDocument/2006/relationships/hyperlink" Target="garantF1://99499.1000" TargetMode="External"/><Relationship Id="rId57" Type="http://schemas.openxmlformats.org/officeDocument/2006/relationships/hyperlink" Target="garantF1://18077353.10254" TargetMode="External"/><Relationship Id="rId106" Type="http://schemas.openxmlformats.org/officeDocument/2006/relationships/hyperlink" Target="garantF1://18048423.1008" TargetMode="External"/><Relationship Id="rId114" Type="http://schemas.openxmlformats.org/officeDocument/2006/relationships/hyperlink" Target="garantF1://18076013.5024" TargetMode="External"/><Relationship Id="rId119" Type="http://schemas.openxmlformats.org/officeDocument/2006/relationships/hyperlink" Target="garantF1://18162899.0" TargetMode="External"/><Relationship Id="rId127" Type="http://schemas.openxmlformats.org/officeDocument/2006/relationships/hyperlink" Target="garantF1://18062899.2" TargetMode="External"/><Relationship Id="rId10" Type="http://schemas.openxmlformats.org/officeDocument/2006/relationships/hyperlink" Target="garantF1://18074760.3" TargetMode="External"/><Relationship Id="rId31" Type="http://schemas.openxmlformats.org/officeDocument/2006/relationships/hyperlink" Target="garantF1://85213.133" TargetMode="External"/><Relationship Id="rId44" Type="http://schemas.openxmlformats.org/officeDocument/2006/relationships/hyperlink" Target="garantF1://99499.1000" TargetMode="External"/><Relationship Id="rId52" Type="http://schemas.openxmlformats.org/officeDocument/2006/relationships/hyperlink" Target="garantF1://18077353.10253" TargetMode="External"/><Relationship Id="rId60" Type="http://schemas.openxmlformats.org/officeDocument/2006/relationships/hyperlink" Target="garantF1://80422.0" TargetMode="External"/><Relationship Id="rId65" Type="http://schemas.openxmlformats.org/officeDocument/2006/relationships/hyperlink" Target="garantF1://80422.0" TargetMode="External"/><Relationship Id="rId73" Type="http://schemas.openxmlformats.org/officeDocument/2006/relationships/hyperlink" Target="garantF1://12084522.0" TargetMode="External"/><Relationship Id="rId78" Type="http://schemas.openxmlformats.org/officeDocument/2006/relationships/hyperlink" Target="garantF1://18076407.2" TargetMode="External"/><Relationship Id="rId81" Type="http://schemas.openxmlformats.org/officeDocument/2006/relationships/hyperlink" Target="garantF1://18076407.2" TargetMode="External"/><Relationship Id="rId86" Type="http://schemas.openxmlformats.org/officeDocument/2006/relationships/hyperlink" Target="garantF1://18076013.308" TargetMode="External"/><Relationship Id="rId94" Type="http://schemas.openxmlformats.org/officeDocument/2006/relationships/hyperlink" Target="garantF1://18076407.2" TargetMode="External"/><Relationship Id="rId99" Type="http://schemas.openxmlformats.org/officeDocument/2006/relationships/hyperlink" Target="garantF1://18076013.4018" TargetMode="External"/><Relationship Id="rId101" Type="http://schemas.openxmlformats.org/officeDocument/2006/relationships/image" Target="media/image8.emf"/><Relationship Id="rId122" Type="http://schemas.openxmlformats.org/officeDocument/2006/relationships/hyperlink" Target="garantF1://10064504.0" TargetMode="External"/><Relationship Id="rId130" Type="http://schemas.openxmlformats.org/officeDocument/2006/relationships/hyperlink" Target="garantF1://18025215.15" TargetMode="External"/><Relationship Id="rId135" Type="http://schemas.openxmlformats.org/officeDocument/2006/relationships/hyperlink" Target="garantF1://10003548.0" TargetMode="External"/><Relationship Id="rId143" Type="http://schemas.openxmlformats.org/officeDocument/2006/relationships/hyperlink" Target="garantF1://79742.0" TargetMode="External"/><Relationship Id="rId148" Type="http://schemas.openxmlformats.org/officeDocument/2006/relationships/fontTable" Target="fontTable.xml"/><Relationship Id="rId4" Type="http://schemas.openxmlformats.org/officeDocument/2006/relationships/hyperlink" Target="garantF1://18060139.0" TargetMode="External"/><Relationship Id="rId9" Type="http://schemas.openxmlformats.org/officeDocument/2006/relationships/hyperlink" Target="garantF1://18074033.4" TargetMode="External"/><Relationship Id="rId13" Type="http://schemas.openxmlformats.org/officeDocument/2006/relationships/hyperlink" Target="garantF1://18030020.0" TargetMode="External"/><Relationship Id="rId18" Type="http://schemas.openxmlformats.org/officeDocument/2006/relationships/hyperlink" Target="garantF1://18036268.0" TargetMode="External"/><Relationship Id="rId39" Type="http://schemas.openxmlformats.org/officeDocument/2006/relationships/hyperlink" Target="garantF1://18076013.10137" TargetMode="External"/><Relationship Id="rId109" Type="http://schemas.openxmlformats.org/officeDocument/2006/relationships/hyperlink" Target="garantF1://18076407.2" TargetMode="External"/><Relationship Id="rId34" Type="http://schemas.openxmlformats.org/officeDocument/2006/relationships/hyperlink" Target="garantF1://18062899.3" TargetMode="External"/><Relationship Id="rId50" Type="http://schemas.openxmlformats.org/officeDocument/2006/relationships/hyperlink" Target="garantF1://18077232.2" TargetMode="External"/><Relationship Id="rId55" Type="http://schemas.openxmlformats.org/officeDocument/2006/relationships/hyperlink" Target="garantF1://18077232.2" TargetMode="External"/><Relationship Id="rId76" Type="http://schemas.openxmlformats.org/officeDocument/2006/relationships/hyperlink" Target="garantF1://12077515.706" TargetMode="External"/><Relationship Id="rId97" Type="http://schemas.openxmlformats.org/officeDocument/2006/relationships/hyperlink" Target="garantF1://18076407.2" TargetMode="External"/><Relationship Id="rId104" Type="http://schemas.openxmlformats.org/officeDocument/2006/relationships/image" Target="media/image11.emf"/><Relationship Id="rId120" Type="http://schemas.openxmlformats.org/officeDocument/2006/relationships/hyperlink" Target="garantF1://18063013.50314" TargetMode="External"/><Relationship Id="rId125" Type="http://schemas.openxmlformats.org/officeDocument/2006/relationships/hyperlink" Target="garantF1://79742.0" TargetMode="External"/><Relationship Id="rId141" Type="http://schemas.openxmlformats.org/officeDocument/2006/relationships/hyperlink" Target="garantF1://10064504.0" TargetMode="External"/><Relationship Id="rId146" Type="http://schemas.openxmlformats.org/officeDocument/2006/relationships/hyperlink" Target="garantF1://10064504.0" TargetMode="External"/><Relationship Id="rId7" Type="http://schemas.openxmlformats.org/officeDocument/2006/relationships/hyperlink" Target="garantF1://18174020.0" TargetMode="External"/><Relationship Id="rId71" Type="http://schemas.openxmlformats.org/officeDocument/2006/relationships/hyperlink" Target="garantF1://18048423.1002" TargetMode="External"/><Relationship Id="rId92" Type="http://schemas.openxmlformats.org/officeDocument/2006/relationships/image" Target="media/image5.emf"/><Relationship Id="rId2" Type="http://schemas.openxmlformats.org/officeDocument/2006/relationships/settings" Target="settings.xml"/><Relationship Id="rId29" Type="http://schemas.openxmlformats.org/officeDocument/2006/relationships/hyperlink" Target="garantF1://10003548.2219" TargetMode="External"/><Relationship Id="rId24" Type="http://schemas.openxmlformats.org/officeDocument/2006/relationships/hyperlink" Target="garantF1://10004189.0" TargetMode="External"/><Relationship Id="rId40" Type="http://schemas.openxmlformats.org/officeDocument/2006/relationships/hyperlink" Target="garantF1://18077232.2" TargetMode="External"/><Relationship Id="rId45" Type="http://schemas.openxmlformats.org/officeDocument/2006/relationships/hyperlink" Target="garantF1://18077232.2" TargetMode="External"/><Relationship Id="rId66" Type="http://schemas.openxmlformats.org/officeDocument/2006/relationships/hyperlink" Target="garantF1://55072358.1000" TargetMode="External"/><Relationship Id="rId87" Type="http://schemas.openxmlformats.org/officeDocument/2006/relationships/hyperlink" Target="garantF1://18048423.1006" TargetMode="External"/><Relationship Id="rId110" Type="http://schemas.openxmlformats.org/officeDocument/2006/relationships/hyperlink" Target="garantF1://18176407.0" TargetMode="External"/><Relationship Id="rId115" Type="http://schemas.openxmlformats.org/officeDocument/2006/relationships/hyperlink" Target="garantF1://18076407.2" TargetMode="External"/><Relationship Id="rId131" Type="http://schemas.openxmlformats.org/officeDocument/2006/relationships/hyperlink" Target="garantF1://18025215.91" TargetMode="External"/><Relationship Id="rId136" Type="http://schemas.openxmlformats.org/officeDocument/2006/relationships/hyperlink" Target="garantF1://10064504.0" TargetMode="External"/><Relationship Id="rId61" Type="http://schemas.openxmlformats.org/officeDocument/2006/relationships/hyperlink" Target="garantF1://55071462.1000" TargetMode="External"/><Relationship Id="rId82" Type="http://schemas.openxmlformats.org/officeDocument/2006/relationships/hyperlink" Target="garantF1://18176407.0" TargetMode="External"/><Relationship Id="rId19" Type="http://schemas.openxmlformats.org/officeDocument/2006/relationships/hyperlink" Target="garantF1://18037058.0" TargetMode="External"/><Relationship Id="rId14" Type="http://schemas.openxmlformats.org/officeDocument/2006/relationships/hyperlink" Target="garantF1://18030773.0" TargetMode="External"/><Relationship Id="rId30" Type="http://schemas.openxmlformats.org/officeDocument/2006/relationships/hyperlink" Target="garantF1://10003548.311" TargetMode="External"/><Relationship Id="rId35" Type="http://schemas.openxmlformats.org/officeDocument/2006/relationships/hyperlink" Target="garantF1://18162899.0" TargetMode="External"/><Relationship Id="rId56" Type="http://schemas.openxmlformats.org/officeDocument/2006/relationships/hyperlink" Target="garantF1://18177232.0" TargetMode="External"/><Relationship Id="rId77" Type="http://schemas.openxmlformats.org/officeDocument/2006/relationships/hyperlink" Target="garantF1://12077515.0" TargetMode="External"/><Relationship Id="rId100" Type="http://schemas.openxmlformats.org/officeDocument/2006/relationships/image" Target="media/image7.emf"/><Relationship Id="rId105" Type="http://schemas.openxmlformats.org/officeDocument/2006/relationships/hyperlink" Target="garantF1://18048423.1010" TargetMode="External"/><Relationship Id="rId126" Type="http://schemas.openxmlformats.org/officeDocument/2006/relationships/hyperlink" Target="garantF1://18025215.0" TargetMode="External"/><Relationship Id="rId147" Type="http://schemas.openxmlformats.org/officeDocument/2006/relationships/hyperlink" Target="garantF1://18025215.0" TargetMode="External"/><Relationship Id="rId8" Type="http://schemas.openxmlformats.org/officeDocument/2006/relationships/hyperlink" Target="garantF1://18074020.12" TargetMode="External"/><Relationship Id="rId51" Type="http://schemas.openxmlformats.org/officeDocument/2006/relationships/hyperlink" Target="garantF1://18177232.0" TargetMode="External"/><Relationship Id="rId72" Type="http://schemas.openxmlformats.org/officeDocument/2006/relationships/hyperlink" Target="garantF1://18048423.0" TargetMode="External"/><Relationship Id="rId93" Type="http://schemas.openxmlformats.org/officeDocument/2006/relationships/image" Target="media/image6.emf"/><Relationship Id="rId98" Type="http://schemas.openxmlformats.org/officeDocument/2006/relationships/hyperlink" Target="garantF1://18176407.0" TargetMode="External"/><Relationship Id="rId121" Type="http://schemas.openxmlformats.org/officeDocument/2006/relationships/hyperlink" Target="garantF1://10003548.0" TargetMode="External"/><Relationship Id="rId142" Type="http://schemas.openxmlformats.org/officeDocument/2006/relationships/hyperlink" Target="garantF1://1006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9820</Words>
  <Characters>84171</Characters>
  <Application>Microsoft Office Word</Application>
  <DocSecurity>4</DocSecurity>
  <Lines>701</Lines>
  <Paragraphs>187</Paragraphs>
  <ScaleCrop>false</ScaleCrop>
  <Company>НПП "Гарант-Сервис"</Company>
  <LinksUpToDate>false</LinksUpToDate>
  <CharactersWithSpaces>93804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2017-03-31T09:46:00Z</dcterms:created>
  <dcterms:modified xsi:type="dcterms:W3CDTF">2017-03-31T09:46:00Z</dcterms:modified>
</cp:coreProperties>
</file>